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F409" w14:textId="289B77D7" w:rsidR="0002084A" w:rsidRDefault="609D8814" w:rsidP="50D64D5E">
      <w:pPr>
        <w:suppressLineNumbers/>
        <w:jc w:val="center"/>
        <w:rPr>
          <w:rFonts w:asciiTheme="minorHAnsi" w:hAnsiTheme="minorHAnsi" w:cstheme="minorHAnsi"/>
          <w:b/>
          <w:sz w:val="24"/>
          <w:szCs w:val="24"/>
        </w:rPr>
      </w:pPr>
      <w:r>
        <w:t xml:space="preserve"> </w:t>
      </w:r>
      <w:r w:rsidR="0002084A">
        <w:rPr>
          <w:noProof/>
        </w:rPr>
        <w:drawing>
          <wp:inline distT="0" distB="0" distL="0" distR="0" wp14:anchorId="5B2C9407" wp14:editId="2B55E339">
            <wp:extent cx="2209800" cy="2076450"/>
            <wp:effectExtent l="0" t="0" r="0" b="0"/>
            <wp:docPr id="487460709" name="Picture 487460709" descr="A red and blue logo with a hammer and a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460709"/>
                    <pic:cNvPicPr/>
                  </pic:nvPicPr>
                  <pic:blipFill>
                    <a:blip r:embed="rId10">
                      <a:extLst>
                        <a:ext uri="{28A0092B-C50C-407E-A947-70E740481C1C}">
                          <a14:useLocalDpi xmlns:a14="http://schemas.microsoft.com/office/drawing/2010/main" val="0"/>
                        </a:ext>
                      </a:extLst>
                    </a:blip>
                    <a:stretch>
                      <a:fillRect/>
                    </a:stretch>
                  </pic:blipFill>
                  <pic:spPr>
                    <a:xfrm>
                      <a:off x="0" y="0"/>
                      <a:ext cx="2209800" cy="2076450"/>
                    </a:xfrm>
                    <a:prstGeom prst="rect">
                      <a:avLst/>
                    </a:prstGeom>
                  </pic:spPr>
                </pic:pic>
              </a:graphicData>
            </a:graphic>
          </wp:inline>
        </w:drawing>
      </w:r>
    </w:p>
    <w:p w14:paraId="4E542422" w14:textId="77777777" w:rsidR="009F43B8" w:rsidRPr="009F43B8" w:rsidRDefault="009F43B8" w:rsidP="005776D6">
      <w:pPr>
        <w:suppressLineNumbers/>
        <w:jc w:val="center"/>
        <w:rPr>
          <w:rFonts w:asciiTheme="minorHAnsi" w:hAnsiTheme="minorHAnsi" w:cstheme="minorHAnsi"/>
          <w:b/>
          <w:sz w:val="24"/>
          <w:szCs w:val="24"/>
        </w:rPr>
      </w:pPr>
    </w:p>
    <w:p w14:paraId="02363E0B" w14:textId="0C75832C" w:rsidR="0002084A" w:rsidRPr="00995CC3" w:rsidRDefault="0002084A" w:rsidP="005776D6">
      <w:pPr>
        <w:suppressLineNumbers/>
        <w:jc w:val="center"/>
        <w:rPr>
          <w:rFonts w:asciiTheme="minorHAnsi" w:hAnsiTheme="minorHAnsi" w:cstheme="minorHAnsi"/>
          <w:b/>
          <w:sz w:val="36"/>
          <w:szCs w:val="36"/>
        </w:rPr>
      </w:pPr>
      <w:r w:rsidRPr="00995CC3">
        <w:rPr>
          <w:rFonts w:asciiTheme="minorHAnsi" w:hAnsiTheme="minorHAnsi" w:cstheme="minorHAnsi"/>
          <w:b/>
          <w:sz w:val="36"/>
          <w:szCs w:val="36"/>
        </w:rPr>
        <w:t>AST/MAST Legislation</w:t>
      </w:r>
    </w:p>
    <w:p w14:paraId="75F6CA57" w14:textId="5B2B125F" w:rsidR="0002084A" w:rsidRPr="00995CC3" w:rsidRDefault="00806F3C" w:rsidP="005776D6">
      <w:pPr>
        <w:suppressLineNumbers/>
        <w:jc w:val="center"/>
        <w:rPr>
          <w:rFonts w:asciiTheme="minorHAnsi" w:hAnsiTheme="minorHAnsi" w:cstheme="minorHAnsi"/>
          <w:b/>
          <w:sz w:val="36"/>
          <w:szCs w:val="36"/>
        </w:rPr>
      </w:pPr>
      <w:r>
        <w:rPr>
          <w:rFonts w:asciiTheme="minorHAnsi" w:hAnsiTheme="minorHAnsi" w:cstheme="minorHAnsi"/>
          <w:b/>
          <w:sz w:val="36"/>
          <w:szCs w:val="36"/>
        </w:rPr>
        <w:t>1st</w:t>
      </w:r>
      <w:r w:rsidR="0002084A" w:rsidRPr="00995CC3">
        <w:rPr>
          <w:rFonts w:asciiTheme="minorHAnsi" w:hAnsiTheme="minorHAnsi" w:cstheme="minorHAnsi"/>
          <w:b/>
          <w:sz w:val="36"/>
          <w:szCs w:val="36"/>
        </w:rPr>
        <w:t xml:space="preserve"> Semester, </w:t>
      </w:r>
      <w:r>
        <w:rPr>
          <w:rFonts w:asciiTheme="minorHAnsi" w:hAnsiTheme="minorHAnsi" w:cstheme="minorHAnsi"/>
          <w:b/>
          <w:sz w:val="36"/>
          <w:szCs w:val="36"/>
        </w:rPr>
        <w:t>Fall 202</w:t>
      </w:r>
      <w:r w:rsidR="00DF7398">
        <w:rPr>
          <w:rFonts w:asciiTheme="minorHAnsi" w:hAnsiTheme="minorHAnsi" w:cstheme="minorHAnsi"/>
          <w:b/>
          <w:sz w:val="36"/>
          <w:szCs w:val="36"/>
        </w:rPr>
        <w:t>6</w:t>
      </w:r>
    </w:p>
    <w:p w14:paraId="4F674535" w14:textId="77777777" w:rsidR="0002084A" w:rsidRPr="009F43B8" w:rsidRDefault="0002084A" w:rsidP="005776D6">
      <w:pPr>
        <w:suppressLineNumbers/>
        <w:jc w:val="center"/>
        <w:rPr>
          <w:rFonts w:asciiTheme="minorHAnsi" w:hAnsiTheme="minorHAnsi" w:cstheme="minorHAnsi"/>
          <w:b/>
          <w:sz w:val="24"/>
          <w:szCs w:val="24"/>
        </w:rPr>
      </w:pPr>
    </w:p>
    <w:p w14:paraId="1353A7F3" w14:textId="4A4497DD" w:rsidR="0002084A" w:rsidRPr="009F43B8" w:rsidRDefault="00806F3C" w:rsidP="005776D6">
      <w:pPr>
        <w:suppressLineNumbers/>
        <w:rPr>
          <w:rFonts w:asciiTheme="minorHAnsi" w:hAnsiTheme="minorHAnsi" w:cstheme="minorHAnsi"/>
          <w:b/>
          <w:sz w:val="24"/>
          <w:szCs w:val="24"/>
        </w:rPr>
      </w:pPr>
      <w:r>
        <w:rPr>
          <w:rFonts w:asciiTheme="minorHAnsi" w:hAnsiTheme="minorHAnsi" w:cstheme="minorHAnsi"/>
          <w:b/>
          <w:sz w:val="24"/>
          <w:szCs w:val="24"/>
        </w:rPr>
        <w:t>SEPTEMBER</w:t>
      </w:r>
      <w:r w:rsidR="0002084A" w:rsidRPr="009F43B8">
        <w:rPr>
          <w:rFonts w:asciiTheme="minorHAnsi" w:hAnsiTheme="minorHAnsi" w:cstheme="minorHAnsi"/>
          <w:b/>
          <w:sz w:val="24"/>
          <w:szCs w:val="24"/>
        </w:rPr>
        <w:t xml:space="preserve"> 202</w:t>
      </w:r>
      <w:r w:rsidR="00DF7398">
        <w:rPr>
          <w:rFonts w:asciiTheme="minorHAnsi" w:hAnsiTheme="minorHAnsi" w:cstheme="minorHAnsi"/>
          <w:b/>
          <w:sz w:val="24"/>
          <w:szCs w:val="24"/>
        </w:rPr>
        <w:t>6</w:t>
      </w:r>
      <w:r w:rsidR="0002084A" w:rsidRPr="009F43B8">
        <w:rPr>
          <w:rFonts w:asciiTheme="minorHAnsi" w:hAnsiTheme="minorHAnsi" w:cstheme="minorHAnsi"/>
          <w:b/>
          <w:sz w:val="24"/>
          <w:szCs w:val="24"/>
        </w:rPr>
        <w:t xml:space="preserve"> LEGISLATION</w:t>
      </w:r>
    </w:p>
    <w:p w14:paraId="64032E6E" w14:textId="77777777" w:rsidR="002F7E87" w:rsidRPr="002F7E87" w:rsidRDefault="002F7E87" w:rsidP="005776D6">
      <w:pPr>
        <w:pStyle w:val="ListParagraph"/>
        <w:numPr>
          <w:ilvl w:val="0"/>
          <w:numId w:val="13"/>
        </w:numPr>
        <w:suppressLineNumbers/>
        <w:rPr>
          <w:rFonts w:asciiTheme="minorHAnsi" w:hAnsiTheme="minorHAnsi" w:cstheme="minorHAnsi"/>
          <w:bCs/>
          <w:i/>
          <w:iCs/>
          <w:color w:val="000000" w:themeColor="text1"/>
          <w:sz w:val="24"/>
          <w:szCs w:val="24"/>
        </w:rPr>
      </w:pPr>
      <w:r w:rsidRPr="002F7E87">
        <w:rPr>
          <w:rFonts w:asciiTheme="minorHAnsi" w:hAnsiTheme="minorHAnsi" w:cstheme="minorHAnsi"/>
          <w:bCs/>
          <w:sz w:val="24"/>
          <w:szCs w:val="24"/>
        </w:rPr>
        <w:t>A Bill to Reform Firearm Sales and Ownership</w:t>
      </w:r>
      <w:r w:rsidRPr="002F7E87">
        <w:rPr>
          <w:rFonts w:asciiTheme="minorHAnsi" w:hAnsiTheme="minorHAnsi" w:cstheme="minorHAnsi"/>
          <w:bCs/>
          <w:sz w:val="24"/>
          <w:szCs w:val="24"/>
        </w:rPr>
        <w:t xml:space="preserve"> </w:t>
      </w:r>
    </w:p>
    <w:p w14:paraId="6EF6C167" w14:textId="6F9FE438" w:rsidR="00C86910" w:rsidRPr="00C86910" w:rsidRDefault="00C86910" w:rsidP="005776D6">
      <w:pPr>
        <w:pStyle w:val="ListParagraph"/>
        <w:numPr>
          <w:ilvl w:val="0"/>
          <w:numId w:val="13"/>
        </w:numPr>
        <w:suppressLineNumbers/>
        <w:rPr>
          <w:rFonts w:asciiTheme="minorHAnsi" w:hAnsiTheme="minorHAnsi" w:cstheme="minorHAnsi"/>
          <w:bCs/>
          <w:i/>
          <w:iCs/>
          <w:color w:val="000000" w:themeColor="text1"/>
          <w:sz w:val="24"/>
          <w:szCs w:val="24"/>
        </w:rPr>
      </w:pPr>
      <w:r w:rsidRPr="00C86910">
        <w:rPr>
          <w:rFonts w:asciiTheme="minorHAnsi" w:hAnsiTheme="minorHAnsi" w:cstheme="minorHAnsi"/>
          <w:bCs/>
          <w:color w:val="000000" w:themeColor="text1"/>
          <w:sz w:val="24"/>
          <w:szCs w:val="24"/>
        </w:rPr>
        <w:t xml:space="preserve">A Bill to Require Human </w:t>
      </w:r>
      <w:r w:rsidR="00013FE3">
        <w:rPr>
          <w:rFonts w:asciiTheme="minorHAnsi" w:hAnsiTheme="minorHAnsi" w:cstheme="minorHAnsi"/>
          <w:bCs/>
          <w:color w:val="000000" w:themeColor="text1"/>
          <w:sz w:val="24"/>
          <w:szCs w:val="24"/>
        </w:rPr>
        <w:t xml:space="preserve">Review </w:t>
      </w:r>
      <w:r>
        <w:rPr>
          <w:rFonts w:asciiTheme="minorHAnsi" w:hAnsiTheme="minorHAnsi" w:cstheme="minorHAnsi"/>
          <w:bCs/>
          <w:color w:val="000000" w:themeColor="text1"/>
          <w:sz w:val="24"/>
          <w:szCs w:val="24"/>
        </w:rPr>
        <w:t>with</w:t>
      </w:r>
      <w:r w:rsidRPr="00C86910">
        <w:rPr>
          <w:rFonts w:asciiTheme="minorHAnsi" w:hAnsiTheme="minorHAnsi" w:cstheme="minorHAnsi"/>
          <w:bCs/>
          <w:color w:val="000000" w:themeColor="text1"/>
          <w:sz w:val="24"/>
          <w:szCs w:val="24"/>
        </w:rPr>
        <w:t xml:space="preserve"> the Use of Artificial Intelligence</w:t>
      </w:r>
      <w:r>
        <w:rPr>
          <w:rFonts w:asciiTheme="minorHAnsi" w:hAnsiTheme="minorHAnsi" w:cstheme="minorHAnsi"/>
          <w:bCs/>
          <w:color w:val="000000" w:themeColor="text1"/>
          <w:sz w:val="24"/>
          <w:szCs w:val="24"/>
        </w:rPr>
        <w:t xml:space="preserve"> (AI)</w:t>
      </w:r>
      <w:r w:rsidRPr="00C86910">
        <w:rPr>
          <w:rFonts w:asciiTheme="minorHAnsi" w:hAnsiTheme="minorHAnsi" w:cstheme="minorHAnsi"/>
          <w:bCs/>
          <w:color w:val="000000" w:themeColor="text1"/>
          <w:sz w:val="24"/>
          <w:szCs w:val="24"/>
        </w:rPr>
        <w:t xml:space="preserve"> in the Criminal Justice System</w:t>
      </w:r>
    </w:p>
    <w:p w14:paraId="215A9C82" w14:textId="77777777" w:rsidR="0026646A" w:rsidRPr="0026646A" w:rsidRDefault="00BA3DF5" w:rsidP="0026646A">
      <w:pPr>
        <w:pStyle w:val="ListParagraph"/>
        <w:numPr>
          <w:ilvl w:val="0"/>
          <w:numId w:val="13"/>
        </w:numPr>
        <w:suppressLineNumbers/>
        <w:rPr>
          <w:rFonts w:asciiTheme="minorHAnsi" w:hAnsiTheme="minorHAnsi" w:cstheme="minorHAnsi"/>
          <w:bCs/>
          <w:i/>
          <w:iCs/>
          <w:color w:val="000000" w:themeColor="text1"/>
          <w:sz w:val="24"/>
          <w:szCs w:val="24"/>
        </w:rPr>
      </w:pPr>
      <w:r w:rsidRPr="00BA3DF5">
        <w:rPr>
          <w:rFonts w:asciiTheme="minorHAnsi" w:hAnsiTheme="minorHAnsi" w:cstheme="minorHAnsi"/>
          <w:bCs/>
          <w:color w:val="000000" w:themeColor="text1"/>
          <w:sz w:val="24"/>
          <w:szCs w:val="24"/>
        </w:rPr>
        <w:t>A Resolution to Expand Eligibility for Temporary Protected Status</w:t>
      </w:r>
      <w:r w:rsidR="00C86910">
        <w:rPr>
          <w:rFonts w:asciiTheme="minorHAnsi" w:hAnsiTheme="minorHAnsi" w:cstheme="minorHAnsi"/>
          <w:bCs/>
          <w:color w:val="000000" w:themeColor="text1"/>
          <w:sz w:val="24"/>
          <w:szCs w:val="24"/>
        </w:rPr>
        <w:t xml:space="preserve"> (TPS)</w:t>
      </w:r>
    </w:p>
    <w:p w14:paraId="64A84F63" w14:textId="2A7338E6" w:rsidR="00705EB8" w:rsidRPr="0026646A" w:rsidRDefault="0026646A" w:rsidP="0026646A">
      <w:pPr>
        <w:pStyle w:val="ListParagraph"/>
        <w:numPr>
          <w:ilvl w:val="0"/>
          <w:numId w:val="13"/>
        </w:numPr>
        <w:suppressLineNumbers/>
        <w:rPr>
          <w:rFonts w:asciiTheme="minorHAnsi" w:hAnsiTheme="minorHAnsi" w:cstheme="minorHAnsi"/>
          <w:bCs/>
          <w:i/>
          <w:iCs/>
          <w:color w:val="000000" w:themeColor="text1"/>
          <w:sz w:val="24"/>
          <w:szCs w:val="24"/>
        </w:rPr>
      </w:pPr>
      <w:r w:rsidRPr="0026646A">
        <w:rPr>
          <w:rFonts w:asciiTheme="minorHAnsi" w:hAnsiTheme="minorHAnsi" w:cstheme="minorHAnsi"/>
          <w:bCs/>
          <w:color w:val="000000" w:themeColor="text1"/>
          <w:sz w:val="24"/>
          <w:szCs w:val="24"/>
        </w:rPr>
        <w:t>A Resolution to Encourage the Development of Floating Cities</w:t>
      </w:r>
    </w:p>
    <w:p w14:paraId="391EF8FB" w14:textId="77777777" w:rsidR="0026646A" w:rsidRPr="0026646A" w:rsidRDefault="0026646A" w:rsidP="0026646A">
      <w:pPr>
        <w:suppressLineNumbers/>
        <w:rPr>
          <w:rFonts w:asciiTheme="minorHAnsi" w:hAnsiTheme="minorHAnsi" w:cstheme="minorHAnsi"/>
          <w:bCs/>
          <w:i/>
          <w:iCs/>
          <w:color w:val="000000" w:themeColor="text1"/>
          <w:sz w:val="24"/>
          <w:szCs w:val="24"/>
        </w:rPr>
      </w:pPr>
    </w:p>
    <w:p w14:paraId="4790240E" w14:textId="79F43925" w:rsidR="0002084A" w:rsidRPr="00C219B9" w:rsidRDefault="00806F3C" w:rsidP="005776D6">
      <w:pPr>
        <w:suppressLineNumbers/>
        <w:rPr>
          <w:rFonts w:asciiTheme="minorHAnsi" w:hAnsiTheme="minorHAnsi" w:cstheme="minorHAnsi"/>
          <w:b/>
          <w:sz w:val="24"/>
          <w:szCs w:val="24"/>
        </w:rPr>
      </w:pPr>
      <w:r w:rsidRPr="00C219B9">
        <w:rPr>
          <w:rFonts w:asciiTheme="minorHAnsi" w:hAnsiTheme="minorHAnsi" w:cstheme="minorHAnsi"/>
          <w:b/>
          <w:sz w:val="24"/>
          <w:szCs w:val="24"/>
        </w:rPr>
        <w:t>OCTOBER</w:t>
      </w:r>
      <w:r w:rsidR="0002084A" w:rsidRPr="00C219B9">
        <w:rPr>
          <w:rFonts w:asciiTheme="minorHAnsi" w:hAnsiTheme="minorHAnsi" w:cstheme="minorHAnsi"/>
          <w:b/>
          <w:sz w:val="24"/>
          <w:szCs w:val="24"/>
        </w:rPr>
        <w:t xml:space="preserve"> 202</w:t>
      </w:r>
      <w:r w:rsidR="00BB0456">
        <w:rPr>
          <w:rFonts w:asciiTheme="minorHAnsi" w:hAnsiTheme="minorHAnsi" w:cstheme="minorHAnsi"/>
          <w:b/>
          <w:sz w:val="24"/>
          <w:szCs w:val="24"/>
        </w:rPr>
        <w:t>6</w:t>
      </w:r>
      <w:r w:rsidR="0002084A" w:rsidRPr="00C219B9">
        <w:rPr>
          <w:rFonts w:asciiTheme="minorHAnsi" w:hAnsiTheme="minorHAnsi" w:cstheme="minorHAnsi"/>
          <w:b/>
          <w:sz w:val="24"/>
          <w:szCs w:val="24"/>
        </w:rPr>
        <w:t xml:space="preserve"> LEGISLATION</w:t>
      </w:r>
    </w:p>
    <w:p w14:paraId="23CD0AE9" w14:textId="38BDDB90" w:rsidR="00F036E9" w:rsidRPr="00F036E9" w:rsidRDefault="00F036E9" w:rsidP="008631E3">
      <w:pPr>
        <w:pStyle w:val="ListParagraph"/>
        <w:numPr>
          <w:ilvl w:val="0"/>
          <w:numId w:val="14"/>
        </w:numPr>
        <w:suppressLineNumbers/>
        <w:rPr>
          <w:rFonts w:asciiTheme="minorHAnsi" w:hAnsiTheme="minorHAnsi" w:cstheme="minorBidi"/>
          <w:sz w:val="24"/>
          <w:szCs w:val="24"/>
        </w:rPr>
      </w:pPr>
      <w:r w:rsidRPr="00F036E9">
        <w:rPr>
          <w:rFonts w:asciiTheme="minorHAnsi" w:hAnsiTheme="minorHAnsi" w:cstheme="minorHAnsi"/>
          <w:bCs/>
          <w:sz w:val="24"/>
          <w:szCs w:val="24"/>
        </w:rPr>
        <w:t>A Resolution to Implement National Standards for the Licensure of Child Care Providers to Protect Our Children</w:t>
      </w:r>
    </w:p>
    <w:p w14:paraId="67BEF64E" w14:textId="20D8449D" w:rsidR="00470C15" w:rsidRPr="00BF3931" w:rsidRDefault="00470C15" w:rsidP="00F036E9">
      <w:pPr>
        <w:pStyle w:val="ListParagraph"/>
        <w:numPr>
          <w:ilvl w:val="0"/>
          <w:numId w:val="14"/>
        </w:numPr>
        <w:suppressLineNumbers/>
        <w:rPr>
          <w:rFonts w:asciiTheme="minorHAnsi" w:hAnsiTheme="minorHAnsi" w:cstheme="minorBidi"/>
          <w:sz w:val="24"/>
          <w:szCs w:val="24"/>
        </w:rPr>
      </w:pPr>
      <w:r w:rsidRPr="00BF3931">
        <w:rPr>
          <w:rFonts w:asciiTheme="minorHAnsi" w:hAnsiTheme="minorHAnsi" w:cstheme="minorHAnsi"/>
          <w:bCs/>
          <w:sz w:val="24"/>
          <w:szCs w:val="24"/>
        </w:rPr>
        <w:t xml:space="preserve">A Bill to </w:t>
      </w:r>
      <w:r w:rsidR="00AA6559">
        <w:rPr>
          <w:rFonts w:asciiTheme="minorHAnsi" w:hAnsiTheme="minorHAnsi" w:cstheme="minorHAnsi"/>
          <w:bCs/>
          <w:sz w:val="24"/>
          <w:szCs w:val="24"/>
        </w:rPr>
        <w:t>Activate the Military Draft</w:t>
      </w:r>
      <w:r w:rsidRPr="00BF3931">
        <w:rPr>
          <w:rFonts w:asciiTheme="minorHAnsi" w:hAnsiTheme="minorHAnsi" w:cstheme="minorHAnsi"/>
          <w:bCs/>
          <w:sz w:val="24"/>
          <w:szCs w:val="24"/>
        </w:rPr>
        <w:t xml:space="preserve"> </w:t>
      </w:r>
    </w:p>
    <w:p w14:paraId="72A5BAD6" w14:textId="300F6F12" w:rsidR="002B675C" w:rsidRPr="002B675C" w:rsidRDefault="002B675C" w:rsidP="002B675C">
      <w:pPr>
        <w:pStyle w:val="ListParagraph"/>
        <w:numPr>
          <w:ilvl w:val="0"/>
          <w:numId w:val="14"/>
        </w:numPr>
        <w:suppressLineNumbers/>
        <w:rPr>
          <w:rFonts w:asciiTheme="minorHAnsi" w:hAnsiTheme="minorHAnsi" w:cstheme="minorBidi"/>
          <w:sz w:val="24"/>
          <w:szCs w:val="24"/>
        </w:rPr>
      </w:pPr>
      <w:r w:rsidRPr="002B675C">
        <w:rPr>
          <w:rFonts w:asciiTheme="minorHAnsi" w:hAnsiTheme="minorHAnsi" w:cstheme="minorBidi"/>
          <w:sz w:val="24"/>
          <w:szCs w:val="24"/>
        </w:rPr>
        <w:t>A Resolution to Develop a Centralized Government Foundation</w:t>
      </w:r>
      <w:r>
        <w:rPr>
          <w:rFonts w:asciiTheme="minorHAnsi" w:hAnsiTheme="minorHAnsi" w:cstheme="minorBidi"/>
          <w:sz w:val="24"/>
          <w:szCs w:val="24"/>
        </w:rPr>
        <w:t xml:space="preserve"> </w:t>
      </w:r>
      <w:r w:rsidRPr="002B675C">
        <w:rPr>
          <w:rFonts w:asciiTheme="minorHAnsi" w:hAnsiTheme="minorHAnsi" w:cstheme="minorBidi"/>
          <w:sz w:val="24"/>
          <w:szCs w:val="24"/>
        </w:rPr>
        <w:t>AI Model to Keep Up with Foreign States</w:t>
      </w:r>
    </w:p>
    <w:p w14:paraId="58A9EBE9" w14:textId="4342BEFD" w:rsidR="00AD483C" w:rsidRPr="002639B5" w:rsidRDefault="00A06763" w:rsidP="002B675C">
      <w:pPr>
        <w:pStyle w:val="ListParagraph"/>
        <w:numPr>
          <w:ilvl w:val="0"/>
          <w:numId w:val="14"/>
        </w:numPr>
        <w:suppressLineNumbers/>
        <w:rPr>
          <w:rFonts w:asciiTheme="minorHAnsi" w:hAnsiTheme="minorHAnsi" w:cstheme="minorBidi"/>
          <w:i/>
          <w:iCs/>
          <w:strike/>
          <w:sz w:val="24"/>
          <w:szCs w:val="24"/>
        </w:rPr>
      </w:pPr>
      <w:r w:rsidRPr="002639B5">
        <w:rPr>
          <w:rFonts w:asciiTheme="minorHAnsi" w:hAnsiTheme="minorHAnsi" w:cstheme="minorBidi"/>
          <w:sz w:val="24"/>
          <w:szCs w:val="24"/>
        </w:rPr>
        <w:t>A Bill to Reform Federal Jury Selection to Establish a Voluntary Jury Service System</w:t>
      </w:r>
    </w:p>
    <w:p w14:paraId="0E2E17D3" w14:textId="77777777" w:rsidR="002639B5" w:rsidRPr="00AD483C" w:rsidRDefault="002639B5" w:rsidP="00AD483C">
      <w:pPr>
        <w:suppressLineNumbers/>
        <w:ind w:left="360"/>
        <w:rPr>
          <w:rFonts w:asciiTheme="minorHAnsi" w:hAnsiTheme="minorHAnsi" w:cstheme="minorBidi"/>
          <w:sz w:val="24"/>
          <w:szCs w:val="24"/>
        </w:rPr>
      </w:pPr>
    </w:p>
    <w:p w14:paraId="17FEE780" w14:textId="2E780E04" w:rsidR="0002084A" w:rsidRPr="00806DD1" w:rsidRDefault="00806F3C" w:rsidP="005776D6">
      <w:pPr>
        <w:suppressLineNumbers/>
        <w:rPr>
          <w:rFonts w:asciiTheme="minorHAnsi" w:hAnsiTheme="minorHAnsi" w:cstheme="minorHAnsi"/>
          <w:b/>
          <w:sz w:val="24"/>
          <w:szCs w:val="24"/>
        </w:rPr>
      </w:pPr>
      <w:r w:rsidRPr="00806DD1">
        <w:rPr>
          <w:rFonts w:asciiTheme="minorHAnsi" w:hAnsiTheme="minorHAnsi" w:cstheme="minorHAnsi"/>
          <w:b/>
          <w:sz w:val="24"/>
          <w:szCs w:val="24"/>
        </w:rPr>
        <w:t>NOVEMBER</w:t>
      </w:r>
      <w:r w:rsidR="0002084A" w:rsidRPr="00806DD1">
        <w:rPr>
          <w:rFonts w:asciiTheme="minorHAnsi" w:hAnsiTheme="minorHAnsi" w:cstheme="minorHAnsi"/>
          <w:b/>
          <w:sz w:val="24"/>
          <w:szCs w:val="24"/>
        </w:rPr>
        <w:t xml:space="preserve"> 202</w:t>
      </w:r>
      <w:r w:rsidR="00BB0456">
        <w:rPr>
          <w:rFonts w:asciiTheme="minorHAnsi" w:hAnsiTheme="minorHAnsi" w:cstheme="minorHAnsi"/>
          <w:b/>
          <w:sz w:val="24"/>
          <w:szCs w:val="24"/>
        </w:rPr>
        <w:t>6</w:t>
      </w:r>
      <w:r w:rsidR="0002084A" w:rsidRPr="00806DD1">
        <w:rPr>
          <w:rFonts w:asciiTheme="minorHAnsi" w:hAnsiTheme="minorHAnsi" w:cstheme="minorHAnsi"/>
          <w:b/>
          <w:sz w:val="24"/>
          <w:szCs w:val="24"/>
        </w:rPr>
        <w:t xml:space="preserve"> LEGISLATION</w:t>
      </w:r>
    </w:p>
    <w:p w14:paraId="3B3159A9" w14:textId="77777777" w:rsidR="00531522" w:rsidRPr="00531522" w:rsidRDefault="00531522" w:rsidP="005776D6">
      <w:pPr>
        <w:pStyle w:val="ListParagraph"/>
        <w:numPr>
          <w:ilvl w:val="0"/>
          <w:numId w:val="15"/>
        </w:numPr>
        <w:suppressLineNumbers/>
        <w:rPr>
          <w:rFonts w:asciiTheme="minorHAnsi" w:hAnsiTheme="minorHAnsi" w:cstheme="minorHAnsi"/>
          <w:bCs/>
          <w:i/>
          <w:iCs/>
          <w:strike/>
          <w:sz w:val="24"/>
          <w:szCs w:val="24"/>
        </w:rPr>
      </w:pPr>
      <w:r w:rsidRPr="00531522">
        <w:rPr>
          <w:rFonts w:asciiTheme="minorHAnsi" w:hAnsiTheme="minorHAnsi" w:cstheme="minorBidi"/>
          <w:sz w:val="24"/>
          <w:szCs w:val="24"/>
        </w:rPr>
        <w:t xml:space="preserve">A Resolution to Reinstate Federal Parole </w:t>
      </w:r>
    </w:p>
    <w:p w14:paraId="633B3B07" w14:textId="77777777" w:rsidR="006178C9" w:rsidRPr="006178C9" w:rsidRDefault="006178C9" w:rsidP="005776D6">
      <w:pPr>
        <w:pStyle w:val="ListParagraph"/>
        <w:numPr>
          <w:ilvl w:val="0"/>
          <w:numId w:val="15"/>
        </w:numPr>
        <w:suppressLineNumbers/>
        <w:rPr>
          <w:rFonts w:asciiTheme="minorHAnsi" w:hAnsiTheme="minorHAnsi" w:cstheme="minorHAnsi"/>
          <w:bCs/>
          <w:i/>
          <w:iCs/>
          <w:strike/>
          <w:sz w:val="24"/>
          <w:szCs w:val="24"/>
        </w:rPr>
      </w:pPr>
      <w:r w:rsidRPr="006178C9">
        <w:rPr>
          <w:rFonts w:asciiTheme="minorHAnsi" w:hAnsiTheme="minorHAnsi" w:cstheme="minorBidi"/>
          <w:sz w:val="24"/>
          <w:szCs w:val="24"/>
        </w:rPr>
        <w:t xml:space="preserve">A Bill to Establish a National Emissions Trading System </w:t>
      </w:r>
    </w:p>
    <w:p w14:paraId="127149DC" w14:textId="31D202E4" w:rsidR="00976A01" w:rsidRPr="00976A01" w:rsidRDefault="00D953D4" w:rsidP="00CB0E36">
      <w:pPr>
        <w:pStyle w:val="ListParagraph"/>
        <w:numPr>
          <w:ilvl w:val="0"/>
          <w:numId w:val="15"/>
        </w:numPr>
        <w:suppressLineNumbers/>
        <w:rPr>
          <w:rFonts w:asciiTheme="minorHAnsi" w:hAnsiTheme="minorHAnsi" w:cstheme="minorHAnsi"/>
          <w:bCs/>
          <w:i/>
          <w:iCs/>
          <w:strike/>
          <w:sz w:val="24"/>
          <w:szCs w:val="24"/>
        </w:rPr>
      </w:pPr>
      <w:r w:rsidRPr="00976A01">
        <w:rPr>
          <w:rFonts w:asciiTheme="minorHAnsi" w:hAnsiTheme="minorHAnsi" w:cstheme="minorHAnsi"/>
          <w:bCs/>
          <w:sz w:val="24"/>
          <w:szCs w:val="24"/>
        </w:rPr>
        <w:t>The Housing Opportunity through Modern Expansion and</w:t>
      </w:r>
      <w:r w:rsidR="00976A01" w:rsidRPr="00976A01">
        <w:rPr>
          <w:rFonts w:asciiTheme="minorHAnsi" w:hAnsiTheme="minorHAnsi" w:cstheme="minorHAnsi"/>
          <w:bCs/>
          <w:sz w:val="24"/>
          <w:szCs w:val="24"/>
        </w:rPr>
        <w:t xml:space="preserve"> </w:t>
      </w:r>
      <w:r w:rsidRPr="00976A01">
        <w:rPr>
          <w:rFonts w:asciiTheme="minorHAnsi" w:hAnsiTheme="minorHAnsi" w:cstheme="minorHAnsi"/>
          <w:bCs/>
          <w:sz w:val="24"/>
          <w:szCs w:val="24"/>
        </w:rPr>
        <w:t xml:space="preserve">Supply (HOMES) Act </w:t>
      </w:r>
    </w:p>
    <w:p w14:paraId="1C19EB86" w14:textId="76400E4B" w:rsidR="000B607A" w:rsidRPr="000261B1" w:rsidRDefault="000261B1" w:rsidP="00D953D4">
      <w:pPr>
        <w:pStyle w:val="ListParagraph"/>
        <w:numPr>
          <w:ilvl w:val="0"/>
          <w:numId w:val="15"/>
        </w:numPr>
        <w:suppressLineNumbers/>
        <w:rPr>
          <w:rFonts w:asciiTheme="minorHAnsi" w:hAnsiTheme="minorHAnsi" w:cstheme="minorHAnsi"/>
          <w:bCs/>
          <w:i/>
          <w:iCs/>
          <w:strike/>
          <w:sz w:val="24"/>
          <w:szCs w:val="24"/>
        </w:rPr>
      </w:pPr>
      <w:r w:rsidRPr="000261B1">
        <w:rPr>
          <w:rFonts w:asciiTheme="minorHAnsi" w:hAnsiTheme="minorHAnsi" w:cstheme="minorHAnsi"/>
          <w:bCs/>
          <w:sz w:val="24"/>
          <w:szCs w:val="24"/>
        </w:rPr>
        <w:t>A Bill to Require Human Oversight of Artificial Intelligence Hiring Systems</w:t>
      </w:r>
    </w:p>
    <w:p w14:paraId="5AC1B1FB" w14:textId="77777777" w:rsidR="000261B1" w:rsidRPr="000261B1" w:rsidRDefault="000261B1" w:rsidP="000261B1">
      <w:pPr>
        <w:pStyle w:val="ListParagraph"/>
        <w:suppressLineNumbers/>
        <w:rPr>
          <w:rFonts w:asciiTheme="minorHAnsi" w:hAnsiTheme="minorHAnsi" w:cstheme="minorHAnsi"/>
          <w:bCs/>
          <w:i/>
          <w:iCs/>
          <w:strike/>
          <w:sz w:val="24"/>
          <w:szCs w:val="24"/>
          <w:highlight w:val="yellow"/>
        </w:rPr>
      </w:pPr>
    </w:p>
    <w:p w14:paraId="514B71A5" w14:textId="44C3A101" w:rsidR="0002084A" w:rsidRPr="00461AF0" w:rsidRDefault="00806F3C" w:rsidP="005776D6">
      <w:pPr>
        <w:suppressLineNumbers/>
        <w:rPr>
          <w:rFonts w:asciiTheme="minorHAnsi" w:hAnsiTheme="minorHAnsi" w:cstheme="minorHAnsi"/>
          <w:b/>
          <w:sz w:val="24"/>
          <w:szCs w:val="24"/>
        </w:rPr>
      </w:pPr>
      <w:r w:rsidRPr="00461AF0">
        <w:rPr>
          <w:rFonts w:asciiTheme="minorHAnsi" w:hAnsiTheme="minorHAnsi" w:cstheme="minorHAnsi"/>
          <w:b/>
          <w:sz w:val="24"/>
          <w:szCs w:val="24"/>
        </w:rPr>
        <w:t>DECEMBER</w:t>
      </w:r>
      <w:r w:rsidR="0002084A" w:rsidRPr="00461AF0">
        <w:rPr>
          <w:rFonts w:asciiTheme="minorHAnsi" w:hAnsiTheme="minorHAnsi" w:cstheme="minorHAnsi"/>
          <w:b/>
          <w:sz w:val="24"/>
          <w:szCs w:val="24"/>
        </w:rPr>
        <w:t xml:space="preserve"> 202</w:t>
      </w:r>
      <w:r w:rsidR="00BB0456">
        <w:rPr>
          <w:rFonts w:asciiTheme="minorHAnsi" w:hAnsiTheme="minorHAnsi" w:cstheme="minorHAnsi"/>
          <w:b/>
          <w:sz w:val="24"/>
          <w:szCs w:val="24"/>
        </w:rPr>
        <w:t>6</w:t>
      </w:r>
      <w:r w:rsidR="0002084A" w:rsidRPr="00461AF0">
        <w:rPr>
          <w:rFonts w:asciiTheme="minorHAnsi" w:hAnsiTheme="minorHAnsi" w:cstheme="minorHAnsi"/>
          <w:b/>
          <w:sz w:val="24"/>
          <w:szCs w:val="24"/>
        </w:rPr>
        <w:t xml:space="preserve"> LEGISLATION</w:t>
      </w:r>
    </w:p>
    <w:p w14:paraId="6D476886" w14:textId="77777777" w:rsidR="00A14D13" w:rsidRDefault="001848AB" w:rsidP="005776D6">
      <w:pPr>
        <w:pStyle w:val="ListParagraph"/>
        <w:numPr>
          <w:ilvl w:val="0"/>
          <w:numId w:val="16"/>
        </w:numPr>
        <w:suppressLineNumbers/>
        <w:rPr>
          <w:rFonts w:asciiTheme="minorHAnsi" w:hAnsiTheme="minorHAnsi" w:cstheme="minorHAnsi"/>
          <w:bCs/>
          <w:sz w:val="24"/>
          <w:szCs w:val="24"/>
        </w:rPr>
      </w:pPr>
      <w:r w:rsidRPr="001848AB">
        <w:rPr>
          <w:rFonts w:asciiTheme="minorHAnsi" w:hAnsiTheme="minorHAnsi" w:cstheme="minorHAnsi"/>
          <w:bCs/>
          <w:sz w:val="24"/>
          <w:szCs w:val="24"/>
        </w:rPr>
        <w:t>A Resolution to Reform Medical Patent Protections</w:t>
      </w:r>
    </w:p>
    <w:p w14:paraId="00BE6705" w14:textId="06EA8044" w:rsidR="004F6123" w:rsidRPr="004F6123" w:rsidRDefault="004F6123" w:rsidP="005776D6">
      <w:pPr>
        <w:pStyle w:val="ListParagraph"/>
        <w:numPr>
          <w:ilvl w:val="0"/>
          <w:numId w:val="16"/>
        </w:numPr>
        <w:suppressLineNumbers/>
        <w:rPr>
          <w:rFonts w:asciiTheme="minorHAnsi" w:hAnsiTheme="minorHAnsi" w:cstheme="minorHAnsi"/>
          <w:bCs/>
          <w:sz w:val="24"/>
          <w:szCs w:val="24"/>
        </w:rPr>
      </w:pPr>
      <w:r w:rsidRPr="004F6123">
        <w:rPr>
          <w:rFonts w:asciiTheme="minorHAnsi" w:hAnsiTheme="minorHAnsi" w:cstheme="minorHAnsi"/>
          <w:bCs/>
          <w:sz w:val="24"/>
          <w:szCs w:val="24"/>
        </w:rPr>
        <w:t xml:space="preserve">A Bill to </w:t>
      </w:r>
      <w:proofErr w:type="gramStart"/>
      <w:r w:rsidRPr="004F6123">
        <w:rPr>
          <w:rFonts w:asciiTheme="minorHAnsi" w:hAnsiTheme="minorHAnsi" w:cstheme="minorHAnsi"/>
          <w:bCs/>
          <w:sz w:val="24"/>
          <w:szCs w:val="24"/>
        </w:rPr>
        <w:t>Expand EV</w:t>
      </w:r>
      <w:proofErr w:type="gramEnd"/>
      <w:r w:rsidRPr="004F6123">
        <w:rPr>
          <w:rFonts w:asciiTheme="minorHAnsi" w:hAnsiTheme="minorHAnsi" w:cstheme="minorHAnsi"/>
          <w:bCs/>
          <w:sz w:val="24"/>
          <w:szCs w:val="24"/>
        </w:rPr>
        <w:t xml:space="preserve"> Charging Nationwide </w:t>
      </w:r>
    </w:p>
    <w:p w14:paraId="74ECCDDE" w14:textId="77777777" w:rsidR="00C50364" w:rsidRDefault="005557BA" w:rsidP="00C50364">
      <w:pPr>
        <w:pStyle w:val="ListParagraph"/>
        <w:numPr>
          <w:ilvl w:val="0"/>
          <w:numId w:val="16"/>
        </w:numPr>
        <w:suppressLineNumbers/>
        <w:rPr>
          <w:rFonts w:asciiTheme="minorHAnsi" w:hAnsiTheme="minorHAnsi" w:cstheme="minorHAnsi"/>
          <w:bCs/>
          <w:sz w:val="24"/>
          <w:szCs w:val="24"/>
        </w:rPr>
      </w:pPr>
      <w:r w:rsidRPr="0032016D">
        <w:rPr>
          <w:rFonts w:asciiTheme="minorHAnsi" w:hAnsiTheme="minorHAnsi" w:cstheme="minorHAnsi"/>
          <w:bCs/>
          <w:sz w:val="24"/>
          <w:szCs w:val="24"/>
        </w:rPr>
        <w:t>The Conservation of Ocean Reefs for Aquatic Life Act</w:t>
      </w:r>
      <w:r w:rsidR="0032016D" w:rsidRPr="0032016D">
        <w:rPr>
          <w:rFonts w:asciiTheme="minorHAnsi" w:hAnsiTheme="minorHAnsi" w:cstheme="minorHAnsi"/>
          <w:bCs/>
          <w:sz w:val="24"/>
          <w:szCs w:val="24"/>
        </w:rPr>
        <w:t xml:space="preserve"> </w:t>
      </w:r>
      <w:r w:rsidRPr="0032016D">
        <w:rPr>
          <w:rFonts w:asciiTheme="minorHAnsi" w:hAnsiTheme="minorHAnsi" w:cstheme="minorHAnsi"/>
          <w:bCs/>
          <w:sz w:val="24"/>
          <w:szCs w:val="24"/>
        </w:rPr>
        <w:t>(The CORAL Act)</w:t>
      </w:r>
      <w:r w:rsidRPr="0032016D">
        <w:rPr>
          <w:rFonts w:asciiTheme="minorHAnsi" w:hAnsiTheme="minorHAnsi" w:cstheme="minorHAnsi"/>
          <w:bCs/>
          <w:sz w:val="24"/>
          <w:szCs w:val="24"/>
          <w:highlight w:val="yellow"/>
        </w:rPr>
        <w:t xml:space="preserve"> </w:t>
      </w:r>
    </w:p>
    <w:p w14:paraId="1834F1B1" w14:textId="176ABD4C" w:rsidR="00C50364" w:rsidRPr="00C50364" w:rsidRDefault="00E64384" w:rsidP="00C50364">
      <w:pPr>
        <w:pStyle w:val="ListParagraph"/>
        <w:numPr>
          <w:ilvl w:val="0"/>
          <w:numId w:val="16"/>
        </w:numPr>
        <w:suppressLineNumbers/>
        <w:rPr>
          <w:rFonts w:asciiTheme="minorHAnsi" w:hAnsiTheme="minorHAnsi" w:cstheme="minorHAnsi"/>
          <w:bCs/>
          <w:sz w:val="24"/>
          <w:szCs w:val="24"/>
        </w:rPr>
      </w:pPr>
      <w:r w:rsidRPr="00C50364">
        <w:rPr>
          <w:rFonts w:asciiTheme="minorHAnsi" w:hAnsiTheme="minorHAnsi" w:cstheme="minorHAnsi"/>
          <w:bCs/>
          <w:sz w:val="24"/>
          <w:szCs w:val="24"/>
        </w:rPr>
        <w:t xml:space="preserve">A Resolution to Protect Workers on Digital Labor Platforms </w:t>
      </w:r>
    </w:p>
    <w:p w14:paraId="0E7A64B2" w14:textId="037AFD2E" w:rsidR="008A4221" w:rsidRPr="00C50364" w:rsidRDefault="00C50364" w:rsidP="00C50364">
      <w:pPr>
        <w:suppressLineNumbers/>
        <w:jc w:val="center"/>
        <w:rPr>
          <w:rFonts w:asciiTheme="minorHAnsi" w:hAnsiTheme="minorHAnsi" w:cstheme="minorHAnsi"/>
          <w:bCs/>
          <w:sz w:val="24"/>
          <w:szCs w:val="24"/>
        </w:rPr>
      </w:pPr>
      <w:r>
        <w:rPr>
          <w:rFonts w:asciiTheme="minorHAnsi" w:hAnsiTheme="minorHAnsi" w:cstheme="minorHAnsi"/>
          <w:bCs/>
          <w:sz w:val="24"/>
          <w:szCs w:val="24"/>
        </w:rPr>
        <w:br w:type="page"/>
      </w:r>
      <w:r w:rsidR="004F2B13" w:rsidRPr="009A43FD">
        <w:rPr>
          <w:rFonts w:asciiTheme="minorHAnsi" w:hAnsiTheme="minorHAnsi" w:cstheme="minorHAnsi"/>
          <w:b/>
          <w:sz w:val="28"/>
          <w:szCs w:val="28"/>
        </w:rPr>
        <w:lastRenderedPageBreak/>
        <w:t>SEPTEMBER</w:t>
      </w:r>
      <w:r w:rsidR="008C6890" w:rsidRPr="009A43FD">
        <w:rPr>
          <w:rFonts w:asciiTheme="minorHAnsi" w:hAnsiTheme="minorHAnsi" w:cstheme="minorHAnsi"/>
          <w:b/>
          <w:sz w:val="28"/>
          <w:szCs w:val="28"/>
        </w:rPr>
        <w:t xml:space="preserve"> </w:t>
      </w:r>
      <w:r w:rsidR="002F2137">
        <w:rPr>
          <w:rFonts w:asciiTheme="minorHAnsi" w:hAnsiTheme="minorHAnsi" w:cstheme="minorHAnsi"/>
          <w:b/>
          <w:sz w:val="28"/>
          <w:szCs w:val="28"/>
        </w:rPr>
        <w:t>–</w:t>
      </w:r>
      <w:r w:rsidR="008C6890" w:rsidRPr="009A43FD">
        <w:rPr>
          <w:rFonts w:asciiTheme="minorHAnsi" w:hAnsiTheme="minorHAnsi" w:cstheme="minorHAnsi"/>
          <w:b/>
          <w:sz w:val="28"/>
          <w:szCs w:val="28"/>
        </w:rPr>
        <w:t xml:space="preserve"> </w:t>
      </w:r>
      <w:r w:rsidR="004A68C3" w:rsidRPr="004A68C3">
        <w:rPr>
          <w:rFonts w:asciiTheme="minorHAnsi" w:hAnsiTheme="minorHAnsi" w:cstheme="minorHAnsi"/>
          <w:b/>
          <w:sz w:val="28"/>
          <w:szCs w:val="28"/>
        </w:rPr>
        <w:t xml:space="preserve">A Bill to </w:t>
      </w:r>
      <w:r w:rsidR="00BE404B">
        <w:rPr>
          <w:rFonts w:asciiTheme="minorHAnsi" w:hAnsiTheme="minorHAnsi" w:cstheme="minorHAnsi"/>
          <w:b/>
          <w:sz w:val="28"/>
          <w:szCs w:val="28"/>
        </w:rPr>
        <w:t>Reform Firearm Sales and Ownership</w:t>
      </w:r>
    </w:p>
    <w:p w14:paraId="56BCE153" w14:textId="77777777" w:rsidR="004A68C3" w:rsidRPr="009A43FD" w:rsidRDefault="004A68C3" w:rsidP="004A68C3">
      <w:pPr>
        <w:suppressLineNumbers/>
        <w:jc w:val="center"/>
        <w:rPr>
          <w:rFonts w:asciiTheme="minorHAnsi" w:hAnsiTheme="minorHAnsi" w:cstheme="minorHAnsi"/>
          <w:b/>
          <w:sz w:val="28"/>
          <w:szCs w:val="28"/>
        </w:rPr>
      </w:pPr>
    </w:p>
    <w:p w14:paraId="23A4C1CD" w14:textId="77777777" w:rsidR="00DB7724" w:rsidRPr="007D18A6" w:rsidRDefault="00447E6D" w:rsidP="007D18A6">
      <w:pPr>
        <w:spacing w:line="360" w:lineRule="auto"/>
        <w:ind w:left="1440" w:hanging="1440"/>
        <w:rPr>
          <w:rFonts w:asciiTheme="minorHAnsi" w:hAnsiTheme="minorHAnsi" w:cstheme="minorHAnsi"/>
          <w:bCs/>
          <w:sz w:val="22"/>
          <w:szCs w:val="22"/>
        </w:rPr>
      </w:pPr>
      <w:proofErr w:type="gramStart"/>
      <w:r w:rsidRPr="007D18A6">
        <w:rPr>
          <w:rFonts w:asciiTheme="minorHAnsi" w:hAnsiTheme="minorHAnsi" w:cstheme="minorHAnsi"/>
          <w:bCs/>
          <w:sz w:val="22"/>
          <w:szCs w:val="22"/>
        </w:rPr>
        <w:t>BE IT</w:t>
      </w:r>
      <w:proofErr w:type="gramEnd"/>
      <w:r w:rsidRPr="007D18A6">
        <w:rPr>
          <w:rFonts w:asciiTheme="minorHAnsi" w:hAnsiTheme="minorHAnsi" w:cstheme="minorHAnsi"/>
          <w:bCs/>
          <w:sz w:val="22"/>
          <w:szCs w:val="22"/>
        </w:rPr>
        <w:t xml:space="preserve"> ENACTED BY THE CONGRESS HERE ASSEMBLED THAT:</w:t>
      </w:r>
    </w:p>
    <w:p w14:paraId="252B357A" w14:textId="740ED958" w:rsidR="00E103A0" w:rsidRPr="007D18A6" w:rsidRDefault="00DB7724" w:rsidP="007D18A6">
      <w:pPr>
        <w:spacing w:line="360" w:lineRule="auto"/>
        <w:ind w:left="1440" w:hanging="1440"/>
        <w:rPr>
          <w:rFonts w:asciiTheme="minorHAnsi" w:hAnsiTheme="minorHAnsi" w:cstheme="minorHAnsi"/>
          <w:bCs/>
          <w:sz w:val="22"/>
          <w:szCs w:val="22"/>
        </w:rPr>
      </w:pPr>
      <w:r w:rsidRPr="007D18A6">
        <w:rPr>
          <w:rFonts w:asciiTheme="minorHAnsi" w:hAnsiTheme="minorHAnsi" w:cstheme="minorHAnsi"/>
          <w:b/>
          <w:sz w:val="22"/>
          <w:szCs w:val="22"/>
        </w:rPr>
        <w:t>SECTION 1.</w:t>
      </w:r>
      <w:r w:rsidRPr="007D18A6">
        <w:rPr>
          <w:rFonts w:asciiTheme="minorHAnsi" w:hAnsiTheme="minorHAnsi" w:cstheme="minorHAnsi"/>
          <w:bCs/>
          <w:sz w:val="22"/>
          <w:szCs w:val="22"/>
        </w:rPr>
        <w:tab/>
      </w:r>
      <w:r w:rsidR="00597DD5" w:rsidRPr="00597DD5">
        <w:rPr>
          <w:rFonts w:asciiTheme="minorHAnsi" w:hAnsiTheme="minorHAnsi" w:cstheme="minorHAnsi"/>
          <w:bCs/>
          <w:sz w:val="22"/>
          <w:szCs w:val="22"/>
        </w:rPr>
        <w:t>Firearm sales and ownership in the United States shall be restricted to individuals who complete a certified firearm safety course and demonstrate intent to use such firearms solely for personal protection or lawful hunting purposes</w:t>
      </w:r>
      <w:r w:rsidR="005A69BD">
        <w:rPr>
          <w:rFonts w:asciiTheme="minorHAnsi" w:hAnsiTheme="minorHAnsi" w:cstheme="minorHAnsi"/>
          <w:bCs/>
          <w:sz w:val="22"/>
          <w:szCs w:val="22"/>
        </w:rPr>
        <w:t xml:space="preserve"> only</w:t>
      </w:r>
      <w:r w:rsidR="00597DD5" w:rsidRPr="00597DD5">
        <w:rPr>
          <w:rFonts w:asciiTheme="minorHAnsi" w:hAnsiTheme="minorHAnsi" w:cstheme="minorHAnsi"/>
          <w:bCs/>
          <w:sz w:val="22"/>
          <w:szCs w:val="22"/>
        </w:rPr>
        <w:t>.</w:t>
      </w:r>
    </w:p>
    <w:p w14:paraId="1653217D" w14:textId="59824BF1" w:rsidR="00973775" w:rsidRPr="007D18A6" w:rsidRDefault="007B018A" w:rsidP="007D18A6">
      <w:pPr>
        <w:spacing w:line="360" w:lineRule="auto"/>
        <w:ind w:left="1440" w:hanging="1440"/>
        <w:rPr>
          <w:rFonts w:asciiTheme="minorHAnsi" w:hAnsiTheme="minorHAnsi" w:cstheme="minorHAnsi"/>
          <w:bCs/>
          <w:sz w:val="22"/>
          <w:szCs w:val="22"/>
        </w:rPr>
      </w:pPr>
      <w:r w:rsidRPr="007D18A6">
        <w:rPr>
          <w:rFonts w:asciiTheme="minorHAnsi" w:hAnsiTheme="minorHAnsi" w:cstheme="minorHAnsi"/>
          <w:b/>
          <w:sz w:val="22"/>
          <w:szCs w:val="22"/>
        </w:rPr>
        <w:t>SECTION 2.</w:t>
      </w:r>
      <w:r w:rsidRPr="007D18A6">
        <w:rPr>
          <w:rFonts w:asciiTheme="minorHAnsi" w:hAnsiTheme="minorHAnsi" w:cstheme="minorHAnsi"/>
          <w:bCs/>
          <w:sz w:val="22"/>
          <w:szCs w:val="22"/>
        </w:rPr>
        <w:tab/>
      </w:r>
      <w:r w:rsidR="00C969C3" w:rsidRPr="007D18A6">
        <w:rPr>
          <w:rFonts w:asciiTheme="minorHAnsi" w:hAnsiTheme="minorHAnsi" w:cstheme="minorHAnsi"/>
          <w:bCs/>
          <w:sz w:val="22"/>
          <w:szCs w:val="22"/>
        </w:rPr>
        <w:t>The following definitions</w:t>
      </w:r>
      <w:r w:rsidR="009975B1">
        <w:rPr>
          <w:rFonts w:asciiTheme="minorHAnsi" w:hAnsiTheme="minorHAnsi" w:cstheme="minorHAnsi"/>
          <w:bCs/>
          <w:sz w:val="22"/>
          <w:szCs w:val="22"/>
        </w:rPr>
        <w:t xml:space="preserve"> and </w:t>
      </w:r>
      <w:r w:rsidR="00973775" w:rsidRPr="007D18A6">
        <w:rPr>
          <w:rFonts w:asciiTheme="minorHAnsi" w:hAnsiTheme="minorHAnsi" w:cstheme="minorHAnsi"/>
          <w:bCs/>
          <w:sz w:val="22"/>
          <w:szCs w:val="22"/>
        </w:rPr>
        <w:t>circumstances apply:</w:t>
      </w:r>
    </w:p>
    <w:p w14:paraId="56524F1D" w14:textId="78342E9A" w:rsidR="00CF3D58" w:rsidRDefault="00CF3D58" w:rsidP="007D18A6">
      <w:pPr>
        <w:pStyle w:val="ListParagraph"/>
        <w:numPr>
          <w:ilvl w:val="0"/>
          <w:numId w:val="31"/>
        </w:numPr>
        <w:spacing w:line="360" w:lineRule="auto"/>
        <w:rPr>
          <w:rFonts w:asciiTheme="minorHAnsi" w:hAnsiTheme="minorHAnsi" w:cstheme="minorHAnsi"/>
          <w:bCs/>
          <w:sz w:val="22"/>
          <w:szCs w:val="22"/>
        </w:rPr>
      </w:pPr>
      <w:r w:rsidRPr="00CF3D58">
        <w:rPr>
          <w:rFonts w:asciiTheme="minorHAnsi" w:hAnsiTheme="minorHAnsi" w:cstheme="minorHAnsi"/>
          <w:bCs/>
          <w:sz w:val="22"/>
          <w:szCs w:val="22"/>
        </w:rPr>
        <w:t>“Firearm safety course” means a certified training program covering firearm handling, safe storage, lawful use, and applicable firearm laws.</w:t>
      </w:r>
    </w:p>
    <w:p w14:paraId="6A82B578" w14:textId="53E01354" w:rsidR="00893862" w:rsidRPr="007D18A6" w:rsidRDefault="00CA272E" w:rsidP="007D18A6">
      <w:pPr>
        <w:pStyle w:val="ListParagraph"/>
        <w:numPr>
          <w:ilvl w:val="0"/>
          <w:numId w:val="31"/>
        </w:numPr>
        <w:spacing w:line="360" w:lineRule="auto"/>
        <w:rPr>
          <w:rFonts w:asciiTheme="minorHAnsi" w:hAnsiTheme="minorHAnsi" w:cstheme="minorHAnsi"/>
          <w:bCs/>
          <w:sz w:val="22"/>
          <w:szCs w:val="22"/>
        </w:rPr>
      </w:pPr>
      <w:r w:rsidRPr="007D18A6">
        <w:rPr>
          <w:rFonts w:asciiTheme="minorHAnsi" w:hAnsiTheme="minorHAnsi" w:cstheme="minorHAnsi"/>
          <w:bCs/>
          <w:sz w:val="22"/>
          <w:szCs w:val="22"/>
        </w:rPr>
        <w:t>“</w:t>
      </w:r>
      <w:r w:rsidR="00D458F8" w:rsidRPr="007D18A6">
        <w:rPr>
          <w:rFonts w:asciiTheme="minorHAnsi" w:hAnsiTheme="minorHAnsi" w:cstheme="minorHAnsi"/>
          <w:bCs/>
          <w:sz w:val="22"/>
          <w:szCs w:val="22"/>
        </w:rPr>
        <w:t>Personal protection</w:t>
      </w:r>
      <w:r w:rsidRPr="007D18A6">
        <w:rPr>
          <w:rFonts w:asciiTheme="minorHAnsi" w:hAnsiTheme="minorHAnsi" w:cstheme="minorHAnsi"/>
          <w:bCs/>
          <w:sz w:val="22"/>
          <w:szCs w:val="22"/>
        </w:rPr>
        <w:t>”</w:t>
      </w:r>
      <w:r w:rsidR="00D458F8" w:rsidRPr="007D18A6">
        <w:rPr>
          <w:rFonts w:asciiTheme="minorHAnsi" w:hAnsiTheme="minorHAnsi" w:cstheme="minorHAnsi"/>
          <w:bCs/>
          <w:sz w:val="22"/>
          <w:szCs w:val="22"/>
        </w:rPr>
        <w:t xml:space="preserve"> is defined as the ownership and use of a firearm for the purpose of defending one’s life, home, or property against immediate threats.</w:t>
      </w:r>
    </w:p>
    <w:p w14:paraId="76F2CA7C" w14:textId="1F3C2DFF" w:rsidR="002B1726" w:rsidRPr="007D18A6" w:rsidRDefault="00CA272E" w:rsidP="007D18A6">
      <w:pPr>
        <w:pStyle w:val="ListParagraph"/>
        <w:numPr>
          <w:ilvl w:val="0"/>
          <w:numId w:val="31"/>
        </w:numPr>
        <w:spacing w:line="360" w:lineRule="auto"/>
        <w:rPr>
          <w:rFonts w:asciiTheme="minorHAnsi" w:hAnsiTheme="minorHAnsi" w:cstheme="minorHAnsi"/>
          <w:bCs/>
          <w:sz w:val="22"/>
          <w:szCs w:val="22"/>
        </w:rPr>
      </w:pPr>
      <w:r w:rsidRPr="007D18A6">
        <w:rPr>
          <w:rFonts w:asciiTheme="minorHAnsi" w:hAnsiTheme="minorHAnsi" w:cstheme="minorHAnsi"/>
          <w:bCs/>
          <w:sz w:val="22"/>
          <w:szCs w:val="22"/>
        </w:rPr>
        <w:t>“</w:t>
      </w:r>
      <w:r w:rsidR="002B1726" w:rsidRPr="007D18A6">
        <w:rPr>
          <w:rFonts w:asciiTheme="minorHAnsi" w:hAnsiTheme="minorHAnsi" w:cstheme="minorHAnsi"/>
          <w:bCs/>
          <w:sz w:val="22"/>
          <w:szCs w:val="22"/>
        </w:rPr>
        <w:t>Lawful hunting</w:t>
      </w:r>
      <w:r w:rsidRPr="007D18A6">
        <w:rPr>
          <w:rFonts w:asciiTheme="minorHAnsi" w:hAnsiTheme="minorHAnsi" w:cstheme="minorHAnsi"/>
          <w:bCs/>
          <w:sz w:val="22"/>
          <w:szCs w:val="22"/>
        </w:rPr>
        <w:t>”</w:t>
      </w:r>
      <w:r w:rsidR="002B1726" w:rsidRPr="007D18A6">
        <w:rPr>
          <w:rFonts w:asciiTheme="minorHAnsi" w:hAnsiTheme="minorHAnsi" w:cstheme="minorHAnsi"/>
          <w:bCs/>
          <w:sz w:val="22"/>
          <w:szCs w:val="22"/>
        </w:rPr>
        <w:t xml:space="preserve"> is defined as the regulated taking of wildlife in accordance with federal and state hunting laws.</w:t>
      </w:r>
    </w:p>
    <w:p w14:paraId="1832C360" w14:textId="52B99BA9" w:rsidR="00E63C0C" w:rsidRPr="004077ED" w:rsidRDefault="00D2263C" w:rsidP="004077ED">
      <w:pPr>
        <w:pStyle w:val="ListParagraph"/>
        <w:numPr>
          <w:ilvl w:val="0"/>
          <w:numId w:val="31"/>
        </w:numPr>
        <w:spacing w:line="360" w:lineRule="auto"/>
        <w:rPr>
          <w:rFonts w:asciiTheme="minorHAnsi" w:hAnsiTheme="minorHAnsi" w:cstheme="minorHAnsi"/>
          <w:bCs/>
          <w:sz w:val="22"/>
          <w:szCs w:val="22"/>
        </w:rPr>
      </w:pPr>
      <w:r w:rsidRPr="007D18A6">
        <w:rPr>
          <w:rFonts w:asciiTheme="minorHAnsi" w:hAnsiTheme="minorHAnsi" w:cstheme="minorHAnsi"/>
          <w:bCs/>
          <w:sz w:val="22"/>
          <w:szCs w:val="22"/>
        </w:rPr>
        <w:t xml:space="preserve">Grandfather Clause: </w:t>
      </w:r>
      <w:r w:rsidR="007C4115" w:rsidRPr="007C4115">
        <w:rPr>
          <w:rFonts w:asciiTheme="minorHAnsi" w:hAnsiTheme="minorHAnsi" w:cstheme="minorHAnsi"/>
          <w:bCs/>
          <w:sz w:val="22"/>
          <w:szCs w:val="22"/>
        </w:rPr>
        <w:t>Individuals who legally own firearms prohibited under this legislation prior to enactment may retain ownership, provided the firearms are registered within one year and are not transferred or sold thereafter.</w:t>
      </w:r>
    </w:p>
    <w:p w14:paraId="6C0C0DA4" w14:textId="143EA397" w:rsidR="004E38B6" w:rsidRPr="007D18A6" w:rsidRDefault="007B018A" w:rsidP="007D18A6">
      <w:pPr>
        <w:spacing w:line="360" w:lineRule="auto"/>
        <w:ind w:left="1440" w:hanging="1440"/>
        <w:rPr>
          <w:rFonts w:asciiTheme="minorHAnsi" w:hAnsiTheme="minorHAnsi" w:cstheme="minorHAnsi"/>
          <w:bCs/>
          <w:sz w:val="22"/>
          <w:szCs w:val="22"/>
        </w:rPr>
      </w:pPr>
      <w:r w:rsidRPr="007D18A6">
        <w:rPr>
          <w:rFonts w:asciiTheme="minorHAnsi" w:hAnsiTheme="minorHAnsi" w:cstheme="minorHAnsi"/>
          <w:b/>
          <w:sz w:val="22"/>
          <w:szCs w:val="22"/>
        </w:rPr>
        <w:t>SECTION 3.</w:t>
      </w:r>
      <w:r w:rsidRPr="007D18A6">
        <w:rPr>
          <w:rFonts w:asciiTheme="minorHAnsi" w:hAnsiTheme="minorHAnsi" w:cstheme="minorHAnsi"/>
          <w:bCs/>
          <w:sz w:val="22"/>
          <w:szCs w:val="22"/>
        </w:rPr>
        <w:tab/>
      </w:r>
      <w:r w:rsidR="0064559B" w:rsidRPr="007D18A6">
        <w:rPr>
          <w:rFonts w:asciiTheme="minorHAnsi" w:hAnsiTheme="minorHAnsi" w:cstheme="minorHAnsi"/>
          <w:bCs/>
          <w:sz w:val="22"/>
          <w:szCs w:val="22"/>
        </w:rPr>
        <w:t xml:space="preserve">This legislation shall be overseen by </w:t>
      </w:r>
      <w:r w:rsidR="004E38B6" w:rsidRPr="007D18A6">
        <w:rPr>
          <w:rFonts w:asciiTheme="minorHAnsi" w:hAnsiTheme="minorHAnsi" w:cstheme="minorHAnsi"/>
          <w:bCs/>
          <w:sz w:val="22"/>
          <w:szCs w:val="22"/>
        </w:rPr>
        <w:t>The Bureau of Alcohol, Tobacco, Firearms and Explosives (ATF), in coordination with state licensing agencies</w:t>
      </w:r>
      <w:r w:rsidR="00813F5A" w:rsidRPr="007D18A6">
        <w:rPr>
          <w:rFonts w:asciiTheme="minorHAnsi" w:hAnsiTheme="minorHAnsi" w:cstheme="minorHAnsi"/>
          <w:bCs/>
          <w:sz w:val="22"/>
          <w:szCs w:val="22"/>
        </w:rPr>
        <w:t>.</w:t>
      </w:r>
    </w:p>
    <w:p w14:paraId="7E8534A4" w14:textId="77777777" w:rsidR="004B6954" w:rsidRDefault="0096305E" w:rsidP="004B6954">
      <w:pPr>
        <w:pStyle w:val="ListParagraph"/>
        <w:numPr>
          <w:ilvl w:val="0"/>
          <w:numId w:val="33"/>
        </w:numPr>
        <w:spacing w:line="360" w:lineRule="auto"/>
        <w:ind w:left="1800"/>
        <w:rPr>
          <w:rFonts w:asciiTheme="minorHAnsi" w:hAnsiTheme="minorHAnsi" w:cstheme="minorHAnsi"/>
          <w:bCs/>
          <w:sz w:val="22"/>
          <w:szCs w:val="22"/>
        </w:rPr>
      </w:pPr>
      <w:r w:rsidRPr="007D18A6">
        <w:rPr>
          <w:rFonts w:asciiTheme="minorHAnsi" w:hAnsiTheme="minorHAnsi" w:cstheme="minorHAnsi"/>
          <w:bCs/>
          <w:sz w:val="22"/>
          <w:szCs w:val="22"/>
        </w:rPr>
        <w:t>All firearm dealers must maintain records verifying purchaser intent and documentation.</w:t>
      </w:r>
    </w:p>
    <w:p w14:paraId="4AE163B5" w14:textId="77777777" w:rsidR="00835EE6" w:rsidRDefault="004B4034" w:rsidP="00835EE6">
      <w:pPr>
        <w:pStyle w:val="ListParagraph"/>
        <w:numPr>
          <w:ilvl w:val="0"/>
          <w:numId w:val="33"/>
        </w:numPr>
        <w:spacing w:line="360" w:lineRule="auto"/>
        <w:ind w:left="1800"/>
        <w:rPr>
          <w:rFonts w:asciiTheme="minorHAnsi" w:hAnsiTheme="minorHAnsi" w:cstheme="minorHAnsi"/>
          <w:bCs/>
          <w:sz w:val="22"/>
          <w:szCs w:val="22"/>
        </w:rPr>
      </w:pPr>
      <w:r w:rsidRPr="007D18A6">
        <w:rPr>
          <w:rFonts w:asciiTheme="minorHAnsi" w:hAnsiTheme="minorHAnsi" w:cstheme="minorHAnsi"/>
          <w:bCs/>
          <w:sz w:val="22"/>
          <w:szCs w:val="22"/>
        </w:rPr>
        <w:t>Annual audits of licensed firearm dealers shall be conducted to ensure compliance.</w:t>
      </w:r>
    </w:p>
    <w:p w14:paraId="724624AF" w14:textId="530BB66E" w:rsidR="00835EE6" w:rsidRPr="00835EE6" w:rsidRDefault="00835EE6" w:rsidP="00835EE6">
      <w:pPr>
        <w:pStyle w:val="ListParagraph"/>
        <w:numPr>
          <w:ilvl w:val="0"/>
          <w:numId w:val="33"/>
        </w:numPr>
        <w:spacing w:line="360" w:lineRule="auto"/>
        <w:ind w:left="1800"/>
        <w:rPr>
          <w:rFonts w:asciiTheme="minorHAnsi" w:hAnsiTheme="minorHAnsi" w:cstheme="minorHAnsi"/>
          <w:bCs/>
          <w:sz w:val="22"/>
          <w:szCs w:val="22"/>
        </w:rPr>
      </w:pPr>
      <w:r w:rsidRPr="00835EE6">
        <w:rPr>
          <w:rFonts w:asciiTheme="minorHAnsi" w:hAnsiTheme="minorHAnsi" w:cstheme="minorHAnsi"/>
          <w:bCs/>
          <w:sz w:val="22"/>
          <w:szCs w:val="22"/>
        </w:rPr>
        <w:t>All firearm purchasers must complete a declaration of intended use</w:t>
      </w:r>
      <w:r w:rsidR="00652ABF">
        <w:rPr>
          <w:rFonts w:asciiTheme="minorHAnsi" w:hAnsiTheme="minorHAnsi" w:cstheme="minorHAnsi"/>
          <w:bCs/>
          <w:sz w:val="22"/>
          <w:szCs w:val="22"/>
        </w:rPr>
        <w:t xml:space="preserve">, </w:t>
      </w:r>
      <w:r w:rsidRPr="00835EE6">
        <w:rPr>
          <w:rFonts w:asciiTheme="minorHAnsi" w:hAnsiTheme="minorHAnsi" w:cstheme="minorHAnsi"/>
          <w:bCs/>
          <w:sz w:val="22"/>
          <w:szCs w:val="22"/>
        </w:rPr>
        <w:t>provide proof of completion of a certified firearm safety course and a hunting license (if applicable)</w:t>
      </w:r>
    </w:p>
    <w:p w14:paraId="50C0D7BD" w14:textId="13F3A06D" w:rsidR="00835EE6" w:rsidRPr="004B4034" w:rsidRDefault="00855457" w:rsidP="004B4034">
      <w:pPr>
        <w:pStyle w:val="ListParagraph"/>
        <w:numPr>
          <w:ilvl w:val="0"/>
          <w:numId w:val="33"/>
        </w:numPr>
        <w:spacing w:line="360" w:lineRule="auto"/>
        <w:ind w:left="1800"/>
        <w:rPr>
          <w:rFonts w:asciiTheme="minorHAnsi" w:hAnsiTheme="minorHAnsi" w:cstheme="minorHAnsi"/>
          <w:bCs/>
          <w:sz w:val="22"/>
          <w:szCs w:val="22"/>
        </w:rPr>
      </w:pPr>
      <w:r w:rsidRPr="00855457">
        <w:rPr>
          <w:rFonts w:asciiTheme="minorHAnsi" w:hAnsiTheme="minorHAnsi" w:cstheme="minorHAnsi"/>
          <w:bCs/>
          <w:sz w:val="22"/>
          <w:szCs w:val="22"/>
        </w:rPr>
        <w:t>This legislation shall not apply to firearms purchased, issued, or used by members of the United States Armed Forces, law enforcement officers, and other authorized government personnel</w:t>
      </w:r>
      <w:r w:rsidR="00EB543A">
        <w:rPr>
          <w:rFonts w:asciiTheme="minorHAnsi" w:hAnsiTheme="minorHAnsi" w:cstheme="minorHAnsi"/>
          <w:bCs/>
          <w:sz w:val="22"/>
          <w:szCs w:val="22"/>
        </w:rPr>
        <w:t>.</w:t>
      </w:r>
    </w:p>
    <w:p w14:paraId="7CE4A80F" w14:textId="4A9573B3" w:rsidR="00E45A16" w:rsidRPr="004B6954" w:rsidRDefault="00E45A16" w:rsidP="004B6954">
      <w:pPr>
        <w:pStyle w:val="ListParagraph"/>
        <w:numPr>
          <w:ilvl w:val="0"/>
          <w:numId w:val="33"/>
        </w:numPr>
        <w:spacing w:line="360" w:lineRule="auto"/>
        <w:ind w:left="1800"/>
        <w:rPr>
          <w:rFonts w:asciiTheme="minorHAnsi" w:hAnsiTheme="minorHAnsi" w:cstheme="minorHAnsi"/>
          <w:bCs/>
          <w:sz w:val="22"/>
          <w:szCs w:val="22"/>
        </w:rPr>
      </w:pPr>
      <w:r w:rsidRPr="004B6954">
        <w:rPr>
          <w:rFonts w:asciiTheme="minorHAnsi" w:hAnsiTheme="minorHAnsi" w:cstheme="minorHAnsi"/>
          <w:bCs/>
          <w:sz w:val="22"/>
          <w:szCs w:val="22"/>
        </w:rPr>
        <w:t xml:space="preserve">Violations by sellers or purchasers shall result </w:t>
      </w:r>
      <w:r w:rsidR="0054518B">
        <w:rPr>
          <w:rFonts w:asciiTheme="minorHAnsi" w:hAnsiTheme="minorHAnsi" w:cstheme="minorHAnsi"/>
          <w:bCs/>
          <w:sz w:val="22"/>
          <w:szCs w:val="22"/>
        </w:rPr>
        <w:t xml:space="preserve">in </w:t>
      </w:r>
      <w:r w:rsidR="00263F01" w:rsidRPr="004B6954">
        <w:rPr>
          <w:rFonts w:asciiTheme="minorHAnsi" w:hAnsiTheme="minorHAnsi" w:cstheme="minorHAnsi"/>
          <w:bCs/>
          <w:sz w:val="22"/>
          <w:szCs w:val="22"/>
        </w:rPr>
        <w:t>a</w:t>
      </w:r>
      <w:r w:rsidR="001A1308" w:rsidRPr="004B6954">
        <w:rPr>
          <w:rFonts w:asciiTheme="minorHAnsi" w:hAnsiTheme="minorHAnsi" w:cstheme="minorHAnsi"/>
          <w:bCs/>
          <w:sz w:val="22"/>
          <w:szCs w:val="22"/>
        </w:rPr>
        <w:t xml:space="preserve"> fine not exceeding $10,000 per violation</w:t>
      </w:r>
      <w:r w:rsidR="00263F01" w:rsidRPr="004B6954">
        <w:rPr>
          <w:rFonts w:asciiTheme="minorHAnsi" w:hAnsiTheme="minorHAnsi" w:cstheme="minorHAnsi"/>
          <w:bCs/>
          <w:sz w:val="22"/>
          <w:szCs w:val="22"/>
        </w:rPr>
        <w:t xml:space="preserve">, </w:t>
      </w:r>
      <w:r w:rsidR="004B6954">
        <w:rPr>
          <w:rFonts w:asciiTheme="minorHAnsi" w:hAnsiTheme="minorHAnsi" w:cstheme="minorHAnsi"/>
          <w:bCs/>
          <w:sz w:val="22"/>
          <w:szCs w:val="22"/>
        </w:rPr>
        <w:t>r</w:t>
      </w:r>
      <w:r w:rsidR="001A1308" w:rsidRPr="004B6954">
        <w:rPr>
          <w:rFonts w:asciiTheme="minorHAnsi" w:hAnsiTheme="minorHAnsi" w:cstheme="minorHAnsi"/>
          <w:bCs/>
          <w:sz w:val="22"/>
          <w:szCs w:val="22"/>
        </w:rPr>
        <w:t>evocation of firearm sales licenses for dealers</w:t>
      </w:r>
      <w:r w:rsidR="004B6954">
        <w:rPr>
          <w:rFonts w:asciiTheme="minorHAnsi" w:hAnsiTheme="minorHAnsi" w:cstheme="minorHAnsi"/>
          <w:bCs/>
          <w:sz w:val="22"/>
          <w:szCs w:val="22"/>
        </w:rPr>
        <w:t>, and c</w:t>
      </w:r>
      <w:r w:rsidR="001A1308" w:rsidRPr="004B6954">
        <w:rPr>
          <w:rFonts w:asciiTheme="minorHAnsi" w:hAnsiTheme="minorHAnsi" w:cstheme="minorHAnsi"/>
          <w:bCs/>
          <w:sz w:val="22"/>
          <w:szCs w:val="22"/>
        </w:rPr>
        <w:t>onfiscation of unlawfully acquired firearms</w:t>
      </w:r>
      <w:r w:rsidR="004B6954">
        <w:rPr>
          <w:rFonts w:asciiTheme="minorHAnsi" w:hAnsiTheme="minorHAnsi" w:cstheme="minorHAnsi"/>
          <w:bCs/>
          <w:sz w:val="22"/>
          <w:szCs w:val="22"/>
        </w:rPr>
        <w:t>.</w:t>
      </w:r>
    </w:p>
    <w:p w14:paraId="3371CD9A" w14:textId="77777777" w:rsidR="003E4445" w:rsidRPr="007D18A6" w:rsidRDefault="009A5FC1" w:rsidP="007D18A6">
      <w:pPr>
        <w:spacing w:line="360" w:lineRule="auto"/>
        <w:ind w:left="1440" w:hanging="1440"/>
        <w:rPr>
          <w:rFonts w:asciiTheme="minorHAnsi" w:hAnsiTheme="minorHAnsi" w:cstheme="minorHAnsi"/>
          <w:bCs/>
          <w:sz w:val="22"/>
          <w:szCs w:val="22"/>
        </w:rPr>
      </w:pPr>
      <w:r w:rsidRPr="007D18A6">
        <w:rPr>
          <w:rFonts w:asciiTheme="minorHAnsi" w:hAnsiTheme="minorHAnsi" w:cstheme="minorHAnsi"/>
          <w:b/>
          <w:sz w:val="22"/>
          <w:szCs w:val="22"/>
        </w:rPr>
        <w:t>SECTION 4.</w:t>
      </w:r>
      <w:r w:rsidRPr="007D18A6">
        <w:rPr>
          <w:rFonts w:asciiTheme="minorHAnsi" w:hAnsiTheme="minorHAnsi" w:cstheme="minorHAnsi"/>
          <w:bCs/>
          <w:sz w:val="22"/>
          <w:szCs w:val="22"/>
        </w:rPr>
        <w:tab/>
      </w:r>
      <w:r w:rsidR="00447E6D" w:rsidRPr="007D18A6">
        <w:rPr>
          <w:rFonts w:asciiTheme="minorHAnsi" w:hAnsiTheme="minorHAnsi" w:cstheme="minorHAnsi"/>
          <w:bCs/>
          <w:sz w:val="22"/>
          <w:szCs w:val="22"/>
        </w:rPr>
        <w:t>This legislation will take effect on Ju</w:t>
      </w:r>
      <w:r w:rsidR="0064559B" w:rsidRPr="007D18A6">
        <w:rPr>
          <w:rFonts w:asciiTheme="minorHAnsi" w:hAnsiTheme="minorHAnsi" w:cstheme="minorHAnsi"/>
          <w:bCs/>
          <w:sz w:val="22"/>
          <w:szCs w:val="22"/>
        </w:rPr>
        <w:t>ly</w:t>
      </w:r>
      <w:r w:rsidR="00447E6D" w:rsidRPr="007D18A6">
        <w:rPr>
          <w:rFonts w:asciiTheme="minorHAnsi" w:hAnsiTheme="minorHAnsi" w:cstheme="minorHAnsi"/>
          <w:bCs/>
          <w:sz w:val="22"/>
          <w:szCs w:val="22"/>
        </w:rPr>
        <w:t xml:space="preserve"> 1, 202</w:t>
      </w:r>
      <w:r w:rsidR="00945CFA" w:rsidRPr="007D18A6">
        <w:rPr>
          <w:rFonts w:asciiTheme="minorHAnsi" w:hAnsiTheme="minorHAnsi" w:cstheme="minorHAnsi"/>
          <w:bCs/>
          <w:sz w:val="22"/>
          <w:szCs w:val="22"/>
        </w:rPr>
        <w:t>7</w:t>
      </w:r>
      <w:r w:rsidR="00220267" w:rsidRPr="007D18A6">
        <w:rPr>
          <w:rFonts w:asciiTheme="minorHAnsi" w:hAnsiTheme="minorHAnsi" w:cstheme="minorHAnsi"/>
          <w:bCs/>
          <w:sz w:val="22"/>
          <w:szCs w:val="22"/>
        </w:rPr>
        <w:t>.</w:t>
      </w:r>
    </w:p>
    <w:p w14:paraId="12F6886B" w14:textId="77777777" w:rsidR="003E4445" w:rsidRPr="007D18A6" w:rsidRDefault="009A5FC1" w:rsidP="007D18A6">
      <w:pPr>
        <w:spacing w:line="360" w:lineRule="auto"/>
        <w:ind w:left="1440" w:hanging="1440"/>
        <w:rPr>
          <w:rFonts w:asciiTheme="minorHAnsi" w:hAnsiTheme="minorHAnsi" w:cstheme="minorHAnsi"/>
          <w:bCs/>
          <w:sz w:val="22"/>
          <w:szCs w:val="22"/>
        </w:rPr>
      </w:pPr>
      <w:r w:rsidRPr="007D18A6">
        <w:rPr>
          <w:rFonts w:asciiTheme="minorHAnsi" w:hAnsiTheme="minorHAnsi" w:cstheme="minorHAnsi"/>
          <w:b/>
          <w:sz w:val="22"/>
          <w:szCs w:val="22"/>
        </w:rPr>
        <w:t>SECTION 5.</w:t>
      </w:r>
      <w:r w:rsidRPr="007D18A6">
        <w:rPr>
          <w:rFonts w:asciiTheme="minorHAnsi" w:hAnsiTheme="minorHAnsi" w:cstheme="minorHAnsi"/>
          <w:bCs/>
          <w:sz w:val="22"/>
          <w:szCs w:val="22"/>
        </w:rPr>
        <w:tab/>
      </w:r>
      <w:r w:rsidR="00447E6D" w:rsidRPr="007D18A6">
        <w:rPr>
          <w:rFonts w:asciiTheme="minorHAnsi" w:hAnsiTheme="minorHAnsi" w:cstheme="minorHAnsi"/>
          <w:bCs/>
          <w:sz w:val="22"/>
          <w:szCs w:val="22"/>
        </w:rPr>
        <w:t>All laws in conflict with this legislation are hereby declared null and void.</w:t>
      </w:r>
    </w:p>
    <w:p w14:paraId="4B918DA9" w14:textId="544916A5" w:rsidR="009A5FC1" w:rsidRPr="007D18A6" w:rsidRDefault="00523D0D" w:rsidP="007D18A6">
      <w:pPr>
        <w:suppressLineNumbers/>
        <w:spacing w:line="360" w:lineRule="auto"/>
        <w:ind w:left="1440" w:hanging="1440"/>
        <w:rPr>
          <w:rFonts w:asciiTheme="minorHAnsi" w:hAnsiTheme="minorHAnsi" w:cstheme="minorHAnsi"/>
          <w:bCs/>
          <w:sz w:val="22"/>
          <w:szCs w:val="22"/>
        </w:rPr>
      </w:pPr>
      <w:proofErr w:type="gramStart"/>
      <w:r w:rsidRPr="007D18A6">
        <w:rPr>
          <w:rFonts w:asciiTheme="minorHAnsi" w:hAnsiTheme="minorHAnsi" w:cstheme="minorHAnsi"/>
          <w:bCs/>
          <w:i/>
          <w:iCs/>
          <w:sz w:val="22"/>
          <w:szCs w:val="22"/>
        </w:rPr>
        <w:t>Introduced</w:t>
      </w:r>
      <w:proofErr w:type="gramEnd"/>
      <w:r w:rsidRPr="007D18A6">
        <w:rPr>
          <w:rFonts w:asciiTheme="minorHAnsi" w:hAnsiTheme="minorHAnsi" w:cstheme="minorHAnsi"/>
          <w:bCs/>
          <w:i/>
          <w:iCs/>
          <w:sz w:val="22"/>
          <w:szCs w:val="22"/>
        </w:rPr>
        <w:t xml:space="preserve"> for Congressional Debate</w:t>
      </w:r>
    </w:p>
    <w:p w14:paraId="541528F5" w14:textId="77777777" w:rsidR="00447E6D" w:rsidRDefault="00447E6D" w:rsidP="00B52248">
      <w:pPr>
        <w:suppressLineNumbers/>
        <w:spacing w:line="480" w:lineRule="auto"/>
        <w:rPr>
          <w:rFonts w:asciiTheme="minorHAnsi" w:hAnsiTheme="minorHAnsi" w:cstheme="minorHAnsi"/>
          <w:bCs/>
          <w:sz w:val="24"/>
          <w:szCs w:val="24"/>
        </w:rPr>
      </w:pPr>
      <w:r>
        <w:rPr>
          <w:rFonts w:asciiTheme="minorHAnsi" w:hAnsiTheme="minorHAnsi" w:cstheme="minorHAnsi"/>
          <w:bCs/>
          <w:sz w:val="24"/>
          <w:szCs w:val="24"/>
        </w:rPr>
        <w:br w:type="page"/>
      </w:r>
    </w:p>
    <w:p w14:paraId="47C89880" w14:textId="07E977AC" w:rsidR="00A36F5C" w:rsidRDefault="006E4505" w:rsidP="00A36F5C">
      <w:pPr>
        <w:suppressLineNumbers/>
        <w:ind w:left="1440" w:hanging="1440"/>
        <w:jc w:val="center"/>
        <w:rPr>
          <w:rFonts w:asciiTheme="minorHAnsi" w:hAnsiTheme="minorHAnsi" w:cstheme="minorHAnsi"/>
          <w:caps/>
          <w:sz w:val="28"/>
          <w:szCs w:val="28"/>
        </w:rPr>
      </w:pPr>
      <w:r w:rsidRPr="009A43FD">
        <w:rPr>
          <w:rFonts w:asciiTheme="minorHAnsi" w:hAnsiTheme="minorHAnsi" w:cstheme="minorHAnsi"/>
          <w:b/>
          <w:sz w:val="28"/>
          <w:szCs w:val="28"/>
        </w:rPr>
        <w:lastRenderedPageBreak/>
        <w:t>SEPTEMBER</w:t>
      </w:r>
      <w:r w:rsidR="00CA6B61" w:rsidRPr="009A43FD">
        <w:rPr>
          <w:rFonts w:asciiTheme="minorHAnsi" w:hAnsiTheme="minorHAnsi" w:cstheme="minorHAnsi"/>
          <w:b/>
          <w:sz w:val="28"/>
          <w:szCs w:val="28"/>
        </w:rPr>
        <w:t xml:space="preserve">: </w:t>
      </w:r>
      <w:r w:rsidR="00C86910" w:rsidRPr="00C86910">
        <w:rPr>
          <w:rFonts w:asciiTheme="minorHAnsi" w:hAnsiTheme="minorHAnsi" w:cstheme="minorHAnsi"/>
          <w:b/>
          <w:sz w:val="28"/>
          <w:szCs w:val="28"/>
        </w:rPr>
        <w:t xml:space="preserve">A Bill to Require Human </w:t>
      </w:r>
      <w:r w:rsidR="004A0B35">
        <w:rPr>
          <w:rFonts w:asciiTheme="minorHAnsi" w:hAnsiTheme="minorHAnsi" w:cstheme="minorHAnsi"/>
          <w:b/>
          <w:sz w:val="28"/>
          <w:szCs w:val="28"/>
        </w:rPr>
        <w:t>Review</w:t>
      </w:r>
      <w:r w:rsidR="00C86910" w:rsidRPr="00C86910">
        <w:rPr>
          <w:rFonts w:asciiTheme="minorHAnsi" w:hAnsiTheme="minorHAnsi" w:cstheme="minorHAnsi"/>
          <w:b/>
          <w:sz w:val="28"/>
          <w:szCs w:val="28"/>
        </w:rPr>
        <w:t xml:space="preserve"> with the Use of Artificial Intelligence (AI) in the Criminal Justice System</w:t>
      </w:r>
    </w:p>
    <w:p w14:paraId="408F4735" w14:textId="77777777" w:rsidR="00A36F5C" w:rsidRDefault="00A36F5C" w:rsidP="00A36F5C">
      <w:pPr>
        <w:suppressLineNumbers/>
        <w:ind w:left="1440" w:hanging="1440"/>
        <w:jc w:val="center"/>
        <w:rPr>
          <w:rFonts w:asciiTheme="minorHAnsi" w:hAnsiTheme="minorHAnsi" w:cstheme="minorHAnsi"/>
          <w:caps/>
          <w:sz w:val="28"/>
          <w:szCs w:val="28"/>
        </w:rPr>
      </w:pPr>
    </w:p>
    <w:p w14:paraId="35654B22" w14:textId="600201D9" w:rsidR="00A36F5C" w:rsidRPr="00A36F5C" w:rsidRDefault="00A36F5C" w:rsidP="00A36F5C">
      <w:pPr>
        <w:suppressLineNumbers/>
        <w:ind w:left="1440" w:hanging="1440"/>
        <w:jc w:val="center"/>
        <w:rPr>
          <w:rFonts w:asciiTheme="minorHAnsi" w:hAnsiTheme="minorHAnsi" w:cstheme="minorHAnsi"/>
          <w:caps/>
          <w:sz w:val="28"/>
          <w:szCs w:val="28"/>
        </w:rPr>
        <w:sectPr w:rsidR="00A36F5C" w:rsidRPr="00A36F5C" w:rsidSect="007D18A6">
          <w:footerReference w:type="default" r:id="rId11"/>
          <w:pgSz w:w="12240" w:h="15840" w:code="1"/>
          <w:pgMar w:top="720" w:right="1440" w:bottom="720" w:left="1440" w:header="0" w:footer="0" w:gutter="0"/>
          <w:lnNumType w:countBy="1" w:restart="continuous"/>
          <w:cols w:space="720"/>
          <w:docGrid w:linePitch="360"/>
        </w:sectPr>
      </w:pPr>
    </w:p>
    <w:p w14:paraId="56096AA4" w14:textId="2BF71D16" w:rsidR="008E3EAE" w:rsidRPr="008E3EAE" w:rsidRDefault="008E3EAE" w:rsidP="00C573EF">
      <w:pPr>
        <w:spacing w:line="360" w:lineRule="auto"/>
        <w:ind w:left="1440" w:hanging="1440"/>
        <w:rPr>
          <w:rFonts w:asciiTheme="minorHAnsi" w:hAnsiTheme="minorHAnsi" w:cstheme="minorHAnsi"/>
          <w:caps/>
          <w:sz w:val="24"/>
          <w:szCs w:val="24"/>
        </w:rPr>
      </w:pPr>
      <w:proofErr w:type="gramStart"/>
      <w:r w:rsidRPr="008E3EAE">
        <w:rPr>
          <w:rFonts w:asciiTheme="minorHAnsi" w:hAnsiTheme="minorHAnsi" w:cstheme="minorHAnsi"/>
          <w:caps/>
          <w:sz w:val="24"/>
          <w:szCs w:val="24"/>
        </w:rPr>
        <w:t>BE IT</w:t>
      </w:r>
      <w:proofErr w:type="gramEnd"/>
      <w:r w:rsidRPr="008E3EAE">
        <w:rPr>
          <w:rFonts w:asciiTheme="minorHAnsi" w:hAnsiTheme="minorHAnsi" w:cstheme="minorHAnsi"/>
          <w:caps/>
          <w:sz w:val="24"/>
          <w:szCs w:val="24"/>
        </w:rPr>
        <w:t xml:space="preserve"> ENACTED BY THE CONGRESS HERE ASSEMBLED THAT:</w:t>
      </w:r>
    </w:p>
    <w:p w14:paraId="0FF314C3" w14:textId="45A1D6DE" w:rsidR="005A1F0D" w:rsidRPr="009F43B8" w:rsidRDefault="00511F74" w:rsidP="00C573EF">
      <w:pPr>
        <w:spacing w:line="360" w:lineRule="auto"/>
        <w:ind w:left="1440" w:hanging="1440"/>
        <w:rPr>
          <w:rFonts w:asciiTheme="minorHAnsi" w:hAnsiTheme="minorHAnsi" w:cstheme="minorHAnsi"/>
          <w:caps/>
          <w:sz w:val="24"/>
          <w:szCs w:val="24"/>
        </w:rPr>
      </w:pPr>
      <w:r>
        <w:rPr>
          <w:rFonts w:asciiTheme="minorHAnsi" w:hAnsiTheme="minorHAnsi" w:cstheme="minorHAnsi"/>
          <w:b/>
          <w:bCs/>
          <w:caps/>
          <w:sz w:val="24"/>
          <w:szCs w:val="24"/>
        </w:rPr>
        <w:t>SECTION 1</w:t>
      </w:r>
      <w:r w:rsidR="004D4990">
        <w:rPr>
          <w:rFonts w:asciiTheme="minorHAnsi" w:hAnsiTheme="minorHAnsi" w:cstheme="minorHAnsi"/>
          <w:b/>
          <w:bCs/>
          <w:caps/>
          <w:sz w:val="24"/>
          <w:szCs w:val="24"/>
        </w:rPr>
        <w:t>.</w:t>
      </w:r>
      <w:r w:rsidR="005A1F0D" w:rsidRPr="009F43B8">
        <w:rPr>
          <w:rFonts w:asciiTheme="minorHAnsi" w:hAnsiTheme="minorHAnsi" w:cstheme="minorHAnsi"/>
          <w:caps/>
          <w:sz w:val="24"/>
          <w:szCs w:val="24"/>
        </w:rPr>
        <w:tab/>
      </w:r>
      <w:r w:rsidR="00473CA1" w:rsidRPr="00473CA1">
        <w:rPr>
          <w:rFonts w:asciiTheme="minorHAnsi" w:hAnsiTheme="minorHAnsi" w:cstheme="minorHAnsi"/>
          <w:sz w:val="24"/>
          <w:szCs w:val="24"/>
        </w:rPr>
        <w:t>The use of artificial intelligence (AI) systems in the criminal justice system shall be prohibited in decision-making processes without meaningful human review.</w:t>
      </w:r>
    </w:p>
    <w:p w14:paraId="36DC69A5" w14:textId="7F499DA4" w:rsidR="00F92895" w:rsidRDefault="00011920" w:rsidP="00C573EF">
      <w:pPr>
        <w:spacing w:line="360" w:lineRule="auto"/>
        <w:ind w:left="1440" w:hanging="1440"/>
        <w:rPr>
          <w:rFonts w:asciiTheme="minorHAnsi" w:hAnsiTheme="minorHAnsi" w:cstheme="minorHAnsi"/>
          <w:sz w:val="24"/>
          <w:szCs w:val="24"/>
        </w:rPr>
      </w:pPr>
      <w:r>
        <w:rPr>
          <w:rFonts w:asciiTheme="minorHAnsi" w:hAnsiTheme="minorHAnsi" w:cstheme="minorHAnsi"/>
          <w:b/>
          <w:sz w:val="24"/>
          <w:szCs w:val="24"/>
        </w:rPr>
        <w:t>SECTION 2</w:t>
      </w:r>
      <w:r w:rsidR="004D4990">
        <w:rPr>
          <w:rFonts w:asciiTheme="minorHAnsi" w:hAnsiTheme="minorHAnsi" w:cstheme="minorHAnsi"/>
          <w:b/>
          <w:sz w:val="24"/>
          <w:szCs w:val="24"/>
        </w:rPr>
        <w:t>.</w:t>
      </w:r>
      <w:r w:rsidR="00F92895" w:rsidRPr="009F43B8">
        <w:rPr>
          <w:rFonts w:asciiTheme="minorHAnsi" w:hAnsiTheme="minorHAnsi" w:cstheme="minorHAnsi"/>
          <w:sz w:val="24"/>
          <w:szCs w:val="24"/>
        </w:rPr>
        <w:tab/>
      </w:r>
      <w:r w:rsidR="00473CA1" w:rsidRPr="00473CA1">
        <w:rPr>
          <w:rFonts w:asciiTheme="minorHAnsi" w:hAnsiTheme="minorHAnsi" w:cstheme="minorHAnsi"/>
          <w:sz w:val="24"/>
          <w:szCs w:val="24"/>
        </w:rPr>
        <w:t xml:space="preserve">All determinations </w:t>
      </w:r>
      <w:r w:rsidR="0018623C">
        <w:rPr>
          <w:rFonts w:asciiTheme="minorHAnsi" w:hAnsiTheme="minorHAnsi" w:cstheme="minorHAnsi"/>
          <w:sz w:val="24"/>
          <w:szCs w:val="24"/>
        </w:rPr>
        <w:t>and conclusions</w:t>
      </w:r>
      <w:r w:rsidR="008C28E6">
        <w:rPr>
          <w:rFonts w:asciiTheme="minorHAnsi" w:hAnsiTheme="minorHAnsi" w:cstheme="minorHAnsi"/>
          <w:sz w:val="24"/>
          <w:szCs w:val="24"/>
        </w:rPr>
        <w:t xml:space="preserve"> that </w:t>
      </w:r>
      <w:r w:rsidR="00DB5B1B">
        <w:rPr>
          <w:rFonts w:asciiTheme="minorHAnsi" w:hAnsiTheme="minorHAnsi" w:cstheme="minorHAnsi"/>
          <w:sz w:val="24"/>
          <w:szCs w:val="24"/>
        </w:rPr>
        <w:t>incorporated</w:t>
      </w:r>
      <w:r w:rsidR="008C28E6">
        <w:rPr>
          <w:rFonts w:asciiTheme="minorHAnsi" w:hAnsiTheme="minorHAnsi" w:cstheme="minorHAnsi"/>
          <w:sz w:val="24"/>
          <w:szCs w:val="24"/>
        </w:rPr>
        <w:t xml:space="preserve"> the </w:t>
      </w:r>
      <w:r w:rsidR="00C45E9B">
        <w:rPr>
          <w:rFonts w:asciiTheme="minorHAnsi" w:hAnsiTheme="minorHAnsi" w:cstheme="minorHAnsi"/>
          <w:sz w:val="24"/>
          <w:szCs w:val="24"/>
        </w:rPr>
        <w:t>use</w:t>
      </w:r>
      <w:r w:rsidR="008C28E6">
        <w:rPr>
          <w:rFonts w:asciiTheme="minorHAnsi" w:hAnsiTheme="minorHAnsi" w:cstheme="minorHAnsi"/>
          <w:sz w:val="24"/>
          <w:szCs w:val="24"/>
        </w:rPr>
        <w:t xml:space="preserve"> of AI </w:t>
      </w:r>
      <w:r w:rsidR="00473CA1" w:rsidRPr="00473CA1">
        <w:rPr>
          <w:rFonts w:asciiTheme="minorHAnsi" w:hAnsiTheme="minorHAnsi" w:cstheme="minorHAnsi"/>
          <w:sz w:val="24"/>
          <w:szCs w:val="24"/>
        </w:rPr>
        <w:t>must include oversight and final approval by a qualified human authority.</w:t>
      </w:r>
      <w:r w:rsidR="00A97D7C">
        <w:rPr>
          <w:rFonts w:asciiTheme="minorHAnsi" w:hAnsiTheme="minorHAnsi" w:cstheme="minorHAnsi"/>
          <w:sz w:val="24"/>
          <w:szCs w:val="24"/>
        </w:rPr>
        <w:t xml:space="preserve"> </w:t>
      </w:r>
    </w:p>
    <w:p w14:paraId="663A9534" w14:textId="7221B4A8" w:rsidR="00105067" w:rsidRDefault="002C386F" w:rsidP="005E42E1">
      <w:pPr>
        <w:pStyle w:val="ListParagraph"/>
        <w:numPr>
          <w:ilvl w:val="0"/>
          <w:numId w:val="39"/>
        </w:numPr>
        <w:spacing w:line="360" w:lineRule="auto"/>
        <w:ind w:left="1800"/>
        <w:rPr>
          <w:rFonts w:asciiTheme="minorHAnsi" w:hAnsiTheme="minorHAnsi" w:cstheme="minorBidi"/>
          <w:sz w:val="24"/>
          <w:szCs w:val="24"/>
        </w:rPr>
      </w:pPr>
      <w:r>
        <w:rPr>
          <w:rFonts w:asciiTheme="minorHAnsi" w:hAnsiTheme="minorHAnsi" w:cstheme="minorBidi"/>
          <w:sz w:val="24"/>
          <w:szCs w:val="24"/>
        </w:rPr>
        <w:t>“</w:t>
      </w:r>
      <w:r w:rsidR="00105067" w:rsidRPr="00105067">
        <w:rPr>
          <w:rFonts w:asciiTheme="minorHAnsi" w:hAnsiTheme="minorHAnsi" w:cstheme="minorBidi"/>
          <w:sz w:val="24"/>
          <w:szCs w:val="24"/>
        </w:rPr>
        <w:t>Artificial intelligence</w:t>
      </w:r>
      <w:r>
        <w:rPr>
          <w:rFonts w:asciiTheme="minorHAnsi" w:hAnsiTheme="minorHAnsi" w:cstheme="minorBidi"/>
          <w:sz w:val="24"/>
          <w:szCs w:val="24"/>
        </w:rPr>
        <w:t>”</w:t>
      </w:r>
      <w:r w:rsidR="00105067" w:rsidRPr="00105067">
        <w:rPr>
          <w:rFonts w:asciiTheme="minorHAnsi" w:hAnsiTheme="minorHAnsi" w:cstheme="minorBidi"/>
          <w:sz w:val="24"/>
          <w:szCs w:val="24"/>
        </w:rPr>
        <w:t xml:space="preserve"> is defined as any automated or algorithmic system that performs tasks commonly associated with human decision-making, including but not limited to predictive policing, risk assessment tools, facial recognition, and sentencing recommendations.</w:t>
      </w:r>
    </w:p>
    <w:p w14:paraId="1488EE37" w14:textId="0C04A73C" w:rsidR="00E8724E" w:rsidRPr="002A6C77" w:rsidRDefault="002C386F" w:rsidP="005E42E1">
      <w:pPr>
        <w:pStyle w:val="ListParagraph"/>
        <w:numPr>
          <w:ilvl w:val="0"/>
          <w:numId w:val="39"/>
        </w:numPr>
        <w:spacing w:line="360" w:lineRule="auto"/>
        <w:ind w:left="1800"/>
        <w:rPr>
          <w:rFonts w:asciiTheme="minorHAnsi" w:hAnsiTheme="minorHAnsi" w:cstheme="minorBidi"/>
          <w:sz w:val="24"/>
          <w:szCs w:val="24"/>
        </w:rPr>
      </w:pPr>
      <w:r>
        <w:rPr>
          <w:rFonts w:asciiTheme="minorHAnsi" w:hAnsiTheme="minorHAnsi" w:cstheme="minorBidi"/>
          <w:sz w:val="24"/>
          <w:szCs w:val="24"/>
        </w:rPr>
        <w:t>“</w:t>
      </w:r>
      <w:r w:rsidR="00E8724E" w:rsidRPr="002A6C77">
        <w:rPr>
          <w:rFonts w:asciiTheme="minorHAnsi" w:hAnsiTheme="minorHAnsi" w:cstheme="minorBidi"/>
          <w:sz w:val="24"/>
          <w:szCs w:val="24"/>
        </w:rPr>
        <w:t>Meaningful human review</w:t>
      </w:r>
      <w:r w:rsidR="002A6C77">
        <w:rPr>
          <w:rFonts w:asciiTheme="minorHAnsi" w:hAnsiTheme="minorHAnsi" w:cstheme="minorBidi"/>
          <w:sz w:val="24"/>
          <w:szCs w:val="24"/>
        </w:rPr>
        <w:t xml:space="preserve"> by a </w:t>
      </w:r>
      <w:r w:rsidR="00096690">
        <w:rPr>
          <w:rFonts w:asciiTheme="minorHAnsi" w:hAnsiTheme="minorHAnsi" w:cstheme="minorBidi"/>
          <w:sz w:val="24"/>
          <w:szCs w:val="24"/>
        </w:rPr>
        <w:t>qualified human authority</w:t>
      </w:r>
      <w:r>
        <w:rPr>
          <w:rFonts w:asciiTheme="minorHAnsi" w:hAnsiTheme="minorHAnsi" w:cstheme="minorBidi"/>
          <w:sz w:val="24"/>
          <w:szCs w:val="24"/>
        </w:rPr>
        <w:t>”</w:t>
      </w:r>
      <w:r w:rsidR="00E8724E" w:rsidRPr="002A6C77">
        <w:rPr>
          <w:rFonts w:asciiTheme="minorHAnsi" w:hAnsiTheme="minorHAnsi" w:cstheme="minorBidi"/>
          <w:sz w:val="24"/>
          <w:szCs w:val="24"/>
        </w:rPr>
        <w:t xml:space="preserve"> is defined as independent evaluation by a trained official who</w:t>
      </w:r>
      <w:r w:rsidR="009B4BEB" w:rsidRPr="002A6C77">
        <w:rPr>
          <w:rFonts w:asciiTheme="minorHAnsi" w:hAnsiTheme="minorHAnsi" w:cstheme="minorBidi"/>
          <w:sz w:val="24"/>
          <w:szCs w:val="24"/>
        </w:rPr>
        <w:t xml:space="preserve"> </w:t>
      </w:r>
      <w:r w:rsidR="002A6C77" w:rsidRPr="002A6C77">
        <w:rPr>
          <w:rFonts w:asciiTheme="minorHAnsi" w:hAnsiTheme="minorHAnsi" w:cstheme="minorBidi"/>
          <w:sz w:val="24"/>
          <w:szCs w:val="24"/>
        </w:rPr>
        <w:t xml:space="preserve">reviews all relevant data and AI-generated outputs, has the authority to override or disregard AI recommendations, and </w:t>
      </w:r>
      <w:r w:rsidR="002A6C77">
        <w:rPr>
          <w:rFonts w:asciiTheme="minorHAnsi" w:hAnsiTheme="minorHAnsi" w:cstheme="minorBidi"/>
          <w:sz w:val="24"/>
          <w:szCs w:val="24"/>
        </w:rPr>
        <w:t>p</w:t>
      </w:r>
      <w:r w:rsidR="002A6C77" w:rsidRPr="002A6C77">
        <w:rPr>
          <w:rFonts w:asciiTheme="minorHAnsi" w:hAnsiTheme="minorHAnsi" w:cstheme="minorBidi"/>
          <w:sz w:val="24"/>
          <w:szCs w:val="24"/>
        </w:rPr>
        <w:t>rovides a written justification for final decisions</w:t>
      </w:r>
      <w:r w:rsidR="002A6C77">
        <w:rPr>
          <w:rFonts w:asciiTheme="minorHAnsi" w:hAnsiTheme="minorHAnsi" w:cstheme="minorBidi"/>
          <w:sz w:val="24"/>
          <w:szCs w:val="24"/>
        </w:rPr>
        <w:t>.</w:t>
      </w:r>
    </w:p>
    <w:p w14:paraId="59247613" w14:textId="294315C9" w:rsidR="00E8724E" w:rsidRPr="00821D15" w:rsidRDefault="00E8724E" w:rsidP="005E42E1">
      <w:pPr>
        <w:pStyle w:val="ListParagraph"/>
        <w:numPr>
          <w:ilvl w:val="0"/>
          <w:numId w:val="39"/>
        </w:numPr>
        <w:spacing w:line="360" w:lineRule="auto"/>
        <w:ind w:left="1800"/>
        <w:rPr>
          <w:rFonts w:asciiTheme="minorHAnsi" w:hAnsiTheme="minorHAnsi" w:cstheme="minorBidi"/>
          <w:sz w:val="24"/>
          <w:szCs w:val="24"/>
        </w:rPr>
      </w:pPr>
      <w:r w:rsidRPr="00CA4842">
        <w:rPr>
          <w:rFonts w:asciiTheme="minorHAnsi" w:hAnsiTheme="minorHAnsi" w:cstheme="minorBidi"/>
          <w:sz w:val="24"/>
          <w:szCs w:val="24"/>
        </w:rPr>
        <w:t xml:space="preserve">AI systems </w:t>
      </w:r>
      <w:r w:rsidR="003C3C94">
        <w:rPr>
          <w:rFonts w:asciiTheme="minorHAnsi" w:hAnsiTheme="minorHAnsi" w:cstheme="minorBidi"/>
          <w:sz w:val="24"/>
          <w:szCs w:val="24"/>
        </w:rPr>
        <w:t>shouldn’t</w:t>
      </w:r>
      <w:r w:rsidRPr="00CA4842">
        <w:rPr>
          <w:rFonts w:asciiTheme="minorHAnsi" w:hAnsiTheme="minorHAnsi" w:cstheme="minorBidi"/>
          <w:sz w:val="24"/>
          <w:szCs w:val="24"/>
        </w:rPr>
        <w:t xml:space="preserve"> be used as the sole basis for</w:t>
      </w:r>
      <w:r w:rsidR="00CA4842" w:rsidRPr="00CA4842">
        <w:rPr>
          <w:rFonts w:asciiTheme="minorHAnsi" w:hAnsiTheme="minorHAnsi" w:cstheme="minorBidi"/>
          <w:sz w:val="24"/>
          <w:szCs w:val="24"/>
        </w:rPr>
        <w:t xml:space="preserve"> arrest warrants or probable cause determinations, bail, sentencing, or parole decisions, </w:t>
      </w:r>
      <w:r w:rsidR="00CA4842">
        <w:rPr>
          <w:rFonts w:asciiTheme="minorHAnsi" w:hAnsiTheme="minorHAnsi" w:cstheme="minorBidi"/>
          <w:sz w:val="24"/>
          <w:szCs w:val="24"/>
        </w:rPr>
        <w:t>or i</w:t>
      </w:r>
      <w:r w:rsidR="00CA4842" w:rsidRPr="00CA4842">
        <w:rPr>
          <w:rFonts w:asciiTheme="minorHAnsi" w:hAnsiTheme="minorHAnsi" w:cstheme="minorBidi"/>
          <w:sz w:val="24"/>
          <w:szCs w:val="24"/>
        </w:rPr>
        <w:t>dentification of suspects through facial recognition without corroborating evidence</w:t>
      </w:r>
      <w:r w:rsidR="00CA4842">
        <w:rPr>
          <w:rFonts w:asciiTheme="minorHAnsi" w:hAnsiTheme="minorHAnsi" w:cstheme="minorBidi"/>
          <w:sz w:val="24"/>
          <w:szCs w:val="24"/>
        </w:rPr>
        <w:t>.</w:t>
      </w:r>
    </w:p>
    <w:p w14:paraId="2BA48B75" w14:textId="0F77D0E3" w:rsidR="00F92895" w:rsidRDefault="00B11572" w:rsidP="00C573EF">
      <w:pPr>
        <w:spacing w:line="360" w:lineRule="auto"/>
        <w:ind w:left="1440" w:hanging="1440"/>
        <w:rPr>
          <w:rFonts w:asciiTheme="minorHAnsi" w:hAnsiTheme="minorHAnsi" w:cstheme="minorHAnsi"/>
          <w:sz w:val="24"/>
          <w:szCs w:val="24"/>
        </w:rPr>
      </w:pPr>
      <w:r>
        <w:rPr>
          <w:rFonts w:asciiTheme="minorHAnsi" w:hAnsiTheme="minorHAnsi" w:cstheme="minorHAnsi"/>
          <w:b/>
          <w:sz w:val="24"/>
          <w:szCs w:val="24"/>
        </w:rPr>
        <w:t>SECTION 3</w:t>
      </w:r>
      <w:r w:rsidR="004D4990">
        <w:rPr>
          <w:rFonts w:asciiTheme="minorHAnsi" w:hAnsiTheme="minorHAnsi" w:cstheme="minorHAnsi"/>
          <w:b/>
          <w:sz w:val="24"/>
          <w:szCs w:val="24"/>
        </w:rPr>
        <w:t>.</w:t>
      </w:r>
      <w:r w:rsidR="00F92895" w:rsidRPr="009F43B8">
        <w:rPr>
          <w:rFonts w:asciiTheme="minorHAnsi" w:hAnsiTheme="minorHAnsi" w:cstheme="minorHAnsi"/>
          <w:sz w:val="24"/>
          <w:szCs w:val="24"/>
        </w:rPr>
        <w:tab/>
      </w:r>
      <w:r w:rsidR="00A93033" w:rsidRPr="00A93033">
        <w:rPr>
          <w:rFonts w:asciiTheme="minorHAnsi" w:hAnsiTheme="minorHAnsi" w:cstheme="minorHAnsi"/>
          <w:sz w:val="24"/>
          <w:szCs w:val="24"/>
        </w:rPr>
        <w:t>The Department of Justice (DOJ), in coordination with the National Institute of Standards and Technology (NIST), shall oversee the implementation and enforcement of this legislation.</w:t>
      </w:r>
    </w:p>
    <w:p w14:paraId="1CF43B3C" w14:textId="7E9DAA96" w:rsidR="000E0843" w:rsidRDefault="00C847E6" w:rsidP="00C573EF">
      <w:pPr>
        <w:pStyle w:val="ListParagraph"/>
        <w:numPr>
          <w:ilvl w:val="0"/>
          <w:numId w:val="18"/>
        </w:numPr>
        <w:spacing w:line="360" w:lineRule="auto"/>
        <w:rPr>
          <w:rFonts w:asciiTheme="minorHAnsi" w:hAnsiTheme="minorHAnsi" w:cstheme="minorHAnsi"/>
          <w:bCs/>
          <w:sz w:val="24"/>
          <w:szCs w:val="24"/>
        </w:rPr>
      </w:pPr>
      <w:r>
        <w:rPr>
          <w:rFonts w:asciiTheme="minorHAnsi" w:hAnsiTheme="minorHAnsi" w:cstheme="minorHAnsi"/>
          <w:bCs/>
          <w:sz w:val="24"/>
          <w:szCs w:val="24"/>
        </w:rPr>
        <w:t xml:space="preserve">Any </w:t>
      </w:r>
      <w:r w:rsidR="00E11182">
        <w:rPr>
          <w:rFonts w:asciiTheme="minorHAnsi" w:hAnsiTheme="minorHAnsi" w:cstheme="minorHAnsi"/>
          <w:bCs/>
          <w:sz w:val="24"/>
          <w:szCs w:val="24"/>
        </w:rPr>
        <w:t xml:space="preserve">criminal justice </w:t>
      </w:r>
      <w:r>
        <w:rPr>
          <w:rFonts w:asciiTheme="minorHAnsi" w:hAnsiTheme="minorHAnsi" w:cstheme="minorHAnsi"/>
          <w:bCs/>
          <w:sz w:val="24"/>
          <w:szCs w:val="24"/>
        </w:rPr>
        <w:t>agency</w:t>
      </w:r>
      <w:r w:rsidR="000E0843" w:rsidRPr="000E0843">
        <w:rPr>
          <w:rFonts w:asciiTheme="minorHAnsi" w:hAnsiTheme="minorHAnsi" w:cstheme="minorHAnsi"/>
          <w:bCs/>
          <w:sz w:val="24"/>
          <w:szCs w:val="24"/>
        </w:rPr>
        <w:t xml:space="preserve"> </w:t>
      </w:r>
      <w:r w:rsidR="00990066">
        <w:rPr>
          <w:rFonts w:asciiTheme="minorHAnsi" w:hAnsiTheme="minorHAnsi" w:cstheme="minorHAnsi"/>
          <w:bCs/>
          <w:sz w:val="24"/>
          <w:szCs w:val="24"/>
        </w:rPr>
        <w:t>using</w:t>
      </w:r>
      <w:r w:rsidR="000E0843" w:rsidRPr="000E0843">
        <w:rPr>
          <w:rFonts w:asciiTheme="minorHAnsi" w:hAnsiTheme="minorHAnsi" w:cstheme="minorHAnsi"/>
          <w:bCs/>
          <w:sz w:val="24"/>
          <w:szCs w:val="24"/>
        </w:rPr>
        <w:t xml:space="preserve"> AI tools </w:t>
      </w:r>
      <w:r>
        <w:rPr>
          <w:rFonts w:asciiTheme="minorHAnsi" w:hAnsiTheme="minorHAnsi" w:cstheme="minorHAnsi"/>
          <w:bCs/>
          <w:sz w:val="24"/>
          <w:szCs w:val="24"/>
        </w:rPr>
        <w:t xml:space="preserve">must </w:t>
      </w:r>
      <w:r w:rsidR="000E0843" w:rsidRPr="000E0843">
        <w:rPr>
          <w:rFonts w:asciiTheme="minorHAnsi" w:hAnsiTheme="minorHAnsi" w:cstheme="minorHAnsi"/>
          <w:bCs/>
          <w:sz w:val="24"/>
          <w:szCs w:val="24"/>
        </w:rPr>
        <w:t>certify compliance annually.</w:t>
      </w:r>
    </w:p>
    <w:p w14:paraId="5DDF9E5A" w14:textId="77777777" w:rsidR="00F2622E" w:rsidRDefault="00F2622E" w:rsidP="00C573EF">
      <w:pPr>
        <w:pStyle w:val="ListParagraph"/>
        <w:numPr>
          <w:ilvl w:val="0"/>
          <w:numId w:val="18"/>
        </w:numPr>
        <w:spacing w:line="360" w:lineRule="auto"/>
        <w:rPr>
          <w:rFonts w:asciiTheme="minorHAnsi" w:hAnsiTheme="minorHAnsi" w:cstheme="minorHAnsi"/>
          <w:bCs/>
          <w:sz w:val="24"/>
          <w:szCs w:val="24"/>
        </w:rPr>
      </w:pPr>
      <w:r w:rsidRPr="00F2622E">
        <w:rPr>
          <w:rFonts w:asciiTheme="minorHAnsi" w:hAnsiTheme="minorHAnsi" w:cstheme="minorHAnsi"/>
          <w:bCs/>
          <w:sz w:val="24"/>
          <w:szCs w:val="24"/>
        </w:rPr>
        <w:t>All AI systems used in the criminal justice system must be subject to regular audits to evaluate accuracy, bias, and fairness.</w:t>
      </w:r>
    </w:p>
    <w:p w14:paraId="406DBB70" w14:textId="77777777" w:rsidR="00E77298" w:rsidRDefault="00AF07AE" w:rsidP="00C573EF">
      <w:pPr>
        <w:pStyle w:val="ListParagraph"/>
        <w:numPr>
          <w:ilvl w:val="0"/>
          <w:numId w:val="18"/>
        </w:numPr>
        <w:spacing w:line="360" w:lineRule="auto"/>
        <w:rPr>
          <w:rFonts w:asciiTheme="minorHAnsi" w:hAnsiTheme="minorHAnsi" w:cstheme="minorHAnsi"/>
          <w:bCs/>
          <w:sz w:val="24"/>
          <w:szCs w:val="24"/>
        </w:rPr>
      </w:pPr>
      <w:r w:rsidRPr="00C30DA0">
        <w:rPr>
          <w:rFonts w:asciiTheme="minorHAnsi" w:hAnsiTheme="minorHAnsi" w:cstheme="minorHAnsi"/>
          <w:bCs/>
          <w:sz w:val="24"/>
          <w:szCs w:val="24"/>
        </w:rPr>
        <w:t>Agencies found in violation shall be subject to</w:t>
      </w:r>
      <w:r w:rsidR="00C30DA0" w:rsidRPr="00C30DA0">
        <w:rPr>
          <w:rFonts w:asciiTheme="minorHAnsi" w:hAnsiTheme="minorHAnsi" w:cstheme="minorHAnsi"/>
          <w:bCs/>
          <w:sz w:val="24"/>
          <w:szCs w:val="24"/>
        </w:rPr>
        <w:t xml:space="preserve"> suspension of use of non-compliant AI systems, fines not exceeding $50,000 per violation, and </w:t>
      </w:r>
      <w:r w:rsidR="00C30DA0">
        <w:rPr>
          <w:rFonts w:asciiTheme="minorHAnsi" w:hAnsiTheme="minorHAnsi" w:cstheme="minorHAnsi"/>
          <w:bCs/>
          <w:sz w:val="24"/>
          <w:szCs w:val="24"/>
        </w:rPr>
        <w:t>l</w:t>
      </w:r>
      <w:r w:rsidR="00C30DA0" w:rsidRPr="00C30DA0">
        <w:rPr>
          <w:rFonts w:asciiTheme="minorHAnsi" w:hAnsiTheme="minorHAnsi" w:cstheme="minorHAnsi"/>
          <w:bCs/>
          <w:sz w:val="24"/>
          <w:szCs w:val="24"/>
        </w:rPr>
        <w:t>oss of federal funding for repeated violations</w:t>
      </w:r>
      <w:r w:rsidR="00C30DA0">
        <w:rPr>
          <w:rFonts w:asciiTheme="minorHAnsi" w:hAnsiTheme="minorHAnsi" w:cstheme="minorHAnsi"/>
          <w:bCs/>
          <w:sz w:val="24"/>
          <w:szCs w:val="24"/>
        </w:rPr>
        <w:t>.</w:t>
      </w:r>
    </w:p>
    <w:p w14:paraId="5E503045" w14:textId="3CEF3915" w:rsidR="00E77298" w:rsidRPr="00E77298" w:rsidRDefault="00D70977" w:rsidP="00C573EF">
      <w:pPr>
        <w:pStyle w:val="ListParagraph"/>
        <w:numPr>
          <w:ilvl w:val="0"/>
          <w:numId w:val="18"/>
        </w:numPr>
        <w:spacing w:line="360" w:lineRule="auto"/>
        <w:rPr>
          <w:rFonts w:asciiTheme="minorHAnsi" w:hAnsiTheme="minorHAnsi" w:cstheme="minorHAnsi"/>
          <w:bCs/>
          <w:sz w:val="24"/>
          <w:szCs w:val="24"/>
        </w:rPr>
      </w:pPr>
      <w:r w:rsidRPr="00E77298">
        <w:rPr>
          <w:rFonts w:asciiTheme="minorHAnsi" w:hAnsiTheme="minorHAnsi" w:cstheme="minorHAnsi"/>
          <w:bCs/>
          <w:sz w:val="24"/>
          <w:szCs w:val="24"/>
        </w:rPr>
        <w:t>The DOJ shall publish annual transparency reports detailing the use, accuracy, and identified risks of AI systems in the criminal justice system.</w:t>
      </w:r>
    </w:p>
    <w:p w14:paraId="50B14759" w14:textId="4CA823FF" w:rsidR="00220267" w:rsidRDefault="00DF40C5" w:rsidP="00C573EF">
      <w:pPr>
        <w:spacing w:line="360" w:lineRule="auto"/>
        <w:ind w:left="1440" w:hanging="1440"/>
        <w:rPr>
          <w:rFonts w:asciiTheme="minorHAnsi" w:hAnsiTheme="minorHAnsi" w:cstheme="minorHAnsi"/>
          <w:sz w:val="24"/>
          <w:szCs w:val="24"/>
        </w:rPr>
      </w:pPr>
      <w:r>
        <w:rPr>
          <w:rFonts w:asciiTheme="minorHAnsi" w:hAnsiTheme="minorHAnsi" w:cstheme="minorHAnsi"/>
          <w:b/>
          <w:sz w:val="24"/>
          <w:szCs w:val="24"/>
        </w:rPr>
        <w:t>SECTION 4</w:t>
      </w:r>
      <w:r w:rsidR="004D4990">
        <w:rPr>
          <w:rFonts w:asciiTheme="minorHAnsi" w:hAnsiTheme="minorHAnsi" w:cstheme="minorHAnsi"/>
          <w:b/>
          <w:sz w:val="24"/>
          <w:szCs w:val="24"/>
        </w:rPr>
        <w:t>.</w:t>
      </w:r>
      <w:r w:rsidR="00F92895" w:rsidRPr="009F43B8">
        <w:rPr>
          <w:rFonts w:asciiTheme="minorHAnsi" w:hAnsiTheme="minorHAnsi" w:cstheme="minorHAnsi"/>
          <w:b/>
          <w:bCs/>
          <w:sz w:val="24"/>
          <w:szCs w:val="24"/>
        </w:rPr>
        <w:tab/>
      </w:r>
      <w:r w:rsidR="00220267" w:rsidRPr="00220267">
        <w:rPr>
          <w:rFonts w:asciiTheme="minorHAnsi" w:hAnsiTheme="minorHAnsi" w:cstheme="minorHAnsi"/>
          <w:sz w:val="24"/>
          <w:szCs w:val="24"/>
        </w:rPr>
        <w:t xml:space="preserve">This legislation will take effect on </w:t>
      </w:r>
      <w:r w:rsidR="00E77298">
        <w:rPr>
          <w:rFonts w:asciiTheme="minorHAnsi" w:hAnsiTheme="minorHAnsi" w:cstheme="minorHAnsi"/>
          <w:sz w:val="24"/>
          <w:szCs w:val="24"/>
        </w:rPr>
        <w:t>July 1, 2027</w:t>
      </w:r>
      <w:r w:rsidR="00A36F5C">
        <w:rPr>
          <w:rFonts w:asciiTheme="minorHAnsi" w:hAnsiTheme="minorHAnsi" w:cstheme="minorHAnsi"/>
          <w:sz w:val="24"/>
          <w:szCs w:val="24"/>
        </w:rPr>
        <w:t>.</w:t>
      </w:r>
      <w:r w:rsidR="00220267" w:rsidRPr="00220267">
        <w:rPr>
          <w:rFonts w:asciiTheme="minorHAnsi" w:hAnsiTheme="minorHAnsi" w:cstheme="minorHAnsi"/>
          <w:sz w:val="24"/>
          <w:szCs w:val="24"/>
        </w:rPr>
        <w:t xml:space="preserve"> </w:t>
      </w:r>
    </w:p>
    <w:p w14:paraId="3963CA61" w14:textId="1D492BD6" w:rsidR="00DC6893" w:rsidRDefault="00220267" w:rsidP="00C573EF">
      <w:pPr>
        <w:spacing w:line="360" w:lineRule="auto"/>
        <w:ind w:left="1440" w:hanging="1440"/>
        <w:rPr>
          <w:rFonts w:asciiTheme="minorHAnsi" w:hAnsiTheme="minorHAnsi" w:cstheme="minorHAnsi"/>
          <w:sz w:val="24"/>
          <w:szCs w:val="24"/>
        </w:rPr>
      </w:pPr>
      <w:r>
        <w:rPr>
          <w:rFonts w:asciiTheme="minorHAnsi" w:hAnsiTheme="minorHAnsi" w:cstheme="minorHAnsi"/>
          <w:b/>
          <w:sz w:val="24"/>
          <w:szCs w:val="24"/>
        </w:rPr>
        <w:t>SECTION 5</w:t>
      </w:r>
      <w:r w:rsidR="004D4990">
        <w:rPr>
          <w:rFonts w:asciiTheme="minorHAnsi" w:hAnsiTheme="minorHAnsi" w:cstheme="minorHAnsi"/>
          <w:b/>
          <w:sz w:val="24"/>
          <w:szCs w:val="24"/>
        </w:rPr>
        <w:t>.</w:t>
      </w:r>
      <w:r>
        <w:rPr>
          <w:rFonts w:asciiTheme="minorHAnsi" w:hAnsiTheme="minorHAnsi" w:cstheme="minorHAnsi"/>
          <w:b/>
          <w:sz w:val="24"/>
          <w:szCs w:val="24"/>
        </w:rPr>
        <w:tab/>
      </w:r>
      <w:r w:rsidRPr="00220267">
        <w:rPr>
          <w:rFonts w:asciiTheme="minorHAnsi" w:hAnsiTheme="minorHAnsi" w:cstheme="minorHAnsi"/>
          <w:sz w:val="24"/>
          <w:szCs w:val="24"/>
        </w:rPr>
        <w:t>All laws in conflict with this legislation are her</w:t>
      </w:r>
      <w:r w:rsidR="00E926A0">
        <w:rPr>
          <w:rFonts w:asciiTheme="minorHAnsi" w:hAnsiTheme="minorHAnsi" w:cstheme="minorHAnsi"/>
          <w:sz w:val="24"/>
          <w:szCs w:val="24"/>
        </w:rPr>
        <w:t>e</w:t>
      </w:r>
      <w:r w:rsidRPr="00220267">
        <w:rPr>
          <w:rFonts w:asciiTheme="minorHAnsi" w:hAnsiTheme="minorHAnsi" w:cstheme="minorHAnsi"/>
          <w:sz w:val="24"/>
          <w:szCs w:val="24"/>
        </w:rPr>
        <w:t>by declared null and void.</w:t>
      </w:r>
    </w:p>
    <w:p w14:paraId="33F0BCDE" w14:textId="797284F6" w:rsidR="008B03CB" w:rsidRPr="00DC6893" w:rsidRDefault="00F92895" w:rsidP="00C573EF">
      <w:pPr>
        <w:suppressLineNumbers/>
        <w:spacing w:line="360" w:lineRule="auto"/>
        <w:ind w:left="1440" w:hanging="1440"/>
        <w:rPr>
          <w:rFonts w:asciiTheme="minorHAnsi" w:hAnsiTheme="minorHAnsi" w:cstheme="minorHAnsi"/>
          <w:sz w:val="24"/>
          <w:szCs w:val="24"/>
        </w:rPr>
        <w:sectPr w:rsidR="008B03CB" w:rsidRPr="00DC6893" w:rsidSect="005370A3">
          <w:type w:val="continuous"/>
          <w:pgSz w:w="12240" w:h="15840" w:code="1"/>
          <w:pgMar w:top="720" w:right="1440" w:bottom="720" w:left="1440" w:header="0" w:footer="0" w:gutter="0"/>
          <w:lnNumType w:countBy="1" w:restart="newSection"/>
          <w:cols w:space="720"/>
          <w:docGrid w:linePitch="360"/>
        </w:sectPr>
      </w:pPr>
      <w:r w:rsidRPr="009F43B8">
        <w:rPr>
          <w:rFonts w:asciiTheme="minorHAnsi" w:hAnsiTheme="minorHAnsi" w:cstheme="minorHAnsi"/>
          <w:i/>
          <w:sz w:val="24"/>
          <w:szCs w:val="24"/>
          <w:lang w:val="x-none" w:eastAsia="x-none"/>
        </w:rPr>
        <w:t>Introduced for Congressional Debat</w:t>
      </w:r>
      <w:r w:rsidR="00220267">
        <w:rPr>
          <w:rFonts w:asciiTheme="minorHAnsi" w:hAnsiTheme="minorHAnsi" w:cstheme="minorHAnsi"/>
          <w:i/>
          <w:sz w:val="24"/>
          <w:szCs w:val="24"/>
          <w:lang w:val="x-none" w:eastAsia="x-none"/>
        </w:rPr>
        <w:t>e.</w:t>
      </w:r>
    </w:p>
    <w:p w14:paraId="0F77CF4B" w14:textId="30C340AD" w:rsidR="000C7812" w:rsidRDefault="000C7812" w:rsidP="000C7812">
      <w:pPr>
        <w:pStyle w:val="paragraph"/>
        <w:suppressLineNumbers/>
        <w:spacing w:before="0" w:beforeAutospacing="0" w:after="0" w:afterAutospacing="0" w:line="360" w:lineRule="auto"/>
        <w:jc w:val="center"/>
        <w:textAlignment w:val="baseline"/>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lastRenderedPageBreak/>
        <w:t>SEPTEMBER</w:t>
      </w:r>
      <w:r w:rsidRPr="004F1B65">
        <w:rPr>
          <w:rStyle w:val="normaltextrun"/>
          <w:rFonts w:asciiTheme="minorHAnsi" w:hAnsiTheme="minorHAnsi" w:cstheme="minorHAnsi"/>
          <w:b/>
          <w:bCs/>
          <w:sz w:val="28"/>
          <w:szCs w:val="28"/>
        </w:rPr>
        <w:t xml:space="preserve">: </w:t>
      </w:r>
      <w:r w:rsidR="00730655" w:rsidRPr="00730655">
        <w:rPr>
          <w:rStyle w:val="normaltextrun"/>
          <w:rFonts w:asciiTheme="minorHAnsi" w:hAnsiTheme="minorHAnsi" w:cstheme="minorHAnsi"/>
          <w:b/>
          <w:bCs/>
          <w:sz w:val="28"/>
          <w:szCs w:val="28"/>
        </w:rPr>
        <w:t>A Resolution to Expand Eligibility for Temporary Protected Status</w:t>
      </w:r>
    </w:p>
    <w:p w14:paraId="02582DB1" w14:textId="6B333875" w:rsidR="000C7812" w:rsidRPr="00605050" w:rsidRDefault="000C7812" w:rsidP="000C7812">
      <w:pPr>
        <w:pStyle w:val="paragraph"/>
        <w:spacing w:before="0" w:beforeAutospacing="0" w:after="0" w:afterAutospacing="0" w:line="360" w:lineRule="auto"/>
        <w:ind w:left="1440" w:hanging="1440"/>
        <w:textAlignment w:val="baseline"/>
        <w:rPr>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rPr>
        <w:tab/>
      </w:r>
      <w:r w:rsidR="006C2B7B" w:rsidRPr="006C2B7B">
        <w:rPr>
          <w:rStyle w:val="normaltextrun"/>
          <w:rFonts w:asciiTheme="minorHAnsi" w:hAnsiTheme="minorHAnsi" w:cstheme="minorHAnsi"/>
        </w:rPr>
        <w:t>Temporary Protected Status (TPS) is a humanitarian program designed to protect individuals already present in the United States from being returned to countries facing armed conflict, natural disasters, or extraordinary and temporary conditions; and</w:t>
      </w:r>
    </w:p>
    <w:p w14:paraId="0BDD9C2F" w14:textId="21ED106F" w:rsidR="000C7812" w:rsidRPr="00605050" w:rsidRDefault="000C7812" w:rsidP="000C7812">
      <w:pPr>
        <w:pStyle w:val="paragraph"/>
        <w:spacing w:before="0" w:beforeAutospacing="0" w:after="0" w:afterAutospacing="0" w:line="360" w:lineRule="auto"/>
        <w:ind w:left="1440" w:hanging="1440"/>
        <w:textAlignment w:val="baseline"/>
        <w:rPr>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rPr>
        <w:tab/>
      </w:r>
      <w:r w:rsidR="004C5A16">
        <w:rPr>
          <w:rStyle w:val="normaltextrun"/>
          <w:rFonts w:asciiTheme="minorHAnsi" w:hAnsiTheme="minorHAnsi" w:cstheme="minorHAnsi"/>
        </w:rPr>
        <w:t>C</w:t>
      </w:r>
      <w:r w:rsidR="004C5A16" w:rsidRPr="004C5A16">
        <w:rPr>
          <w:rStyle w:val="normaltextrun"/>
          <w:rFonts w:asciiTheme="minorHAnsi" w:hAnsiTheme="minorHAnsi" w:cstheme="minorHAnsi"/>
        </w:rPr>
        <w:t>urrent TPS eligibility standards leave many vulnerable individuals without protection despite ongoing threats to their safety, security, and fundamental human rights; and</w:t>
      </w:r>
    </w:p>
    <w:p w14:paraId="4FBD6DBC" w14:textId="48E50074" w:rsidR="000C7812" w:rsidRDefault="000C7812" w:rsidP="000C7812">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6007BB">
        <w:rPr>
          <w:rStyle w:val="normaltextrun"/>
          <w:rFonts w:asciiTheme="minorHAnsi" w:hAnsiTheme="minorHAnsi" w:cstheme="minorHAnsi"/>
        </w:rPr>
        <w:t>L</w:t>
      </w:r>
      <w:r w:rsidR="006007BB" w:rsidRPr="006007BB">
        <w:rPr>
          <w:rStyle w:val="normaltextrun"/>
          <w:rFonts w:asciiTheme="minorHAnsi" w:hAnsiTheme="minorHAnsi" w:cstheme="minorHAnsi"/>
        </w:rPr>
        <w:t>imited eligibility perpetuates financial hardship and legal uncertainty for individuals who contribute to the U.S. workforce and communities; and</w:t>
      </w:r>
    </w:p>
    <w:p w14:paraId="3C005BE7" w14:textId="042ACC53" w:rsidR="00603301" w:rsidRDefault="00111274"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b/>
          <w:bCs/>
        </w:rPr>
        <w:tab/>
      </w:r>
      <w:r w:rsidR="00BA0727">
        <w:rPr>
          <w:rStyle w:val="normaltextrun"/>
          <w:rFonts w:asciiTheme="minorHAnsi" w:hAnsiTheme="minorHAnsi" w:cstheme="minorHAnsi"/>
        </w:rPr>
        <w:t>E</w:t>
      </w:r>
      <w:r w:rsidR="00603301" w:rsidRPr="00603301">
        <w:rPr>
          <w:rStyle w:val="normaltextrun"/>
          <w:rFonts w:asciiTheme="minorHAnsi" w:hAnsiTheme="minorHAnsi" w:cstheme="minorHAnsi"/>
        </w:rPr>
        <w:t xml:space="preserve">xpanding TPS eligibility would strengthen humanitarian protections while promoting economic stability and public safety; </w:t>
      </w:r>
      <w:r w:rsidR="00A314FE">
        <w:rPr>
          <w:rStyle w:val="normaltextrun"/>
          <w:rFonts w:asciiTheme="minorHAnsi" w:hAnsiTheme="minorHAnsi" w:cstheme="minorHAnsi"/>
        </w:rPr>
        <w:t>and</w:t>
      </w:r>
    </w:p>
    <w:p w14:paraId="6BAECA5C" w14:textId="4A69846A" w:rsidR="00A314FE" w:rsidRDefault="00A314FE"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2D62CB">
        <w:rPr>
          <w:rStyle w:val="normaltextrun"/>
          <w:rFonts w:asciiTheme="minorHAnsi" w:hAnsiTheme="minorHAnsi" w:cstheme="minorHAnsi"/>
        </w:rPr>
        <w:t>D</w:t>
      </w:r>
      <w:r w:rsidR="00E028CA" w:rsidRPr="00E028CA">
        <w:rPr>
          <w:rStyle w:val="normaltextrun"/>
          <w:rFonts w:asciiTheme="minorHAnsi" w:hAnsiTheme="minorHAnsi" w:cstheme="minorHAnsi"/>
        </w:rPr>
        <w:t>enying expanded access to TPS perpetuates family separation, economic exploitation, and the violation of basic human dignity for displaced individuals seeking safety; and</w:t>
      </w:r>
    </w:p>
    <w:p w14:paraId="1B7BD418" w14:textId="26E0D5BE" w:rsidR="0072344B" w:rsidRDefault="0072344B"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Pr>
          <w:rStyle w:val="normaltextrun"/>
          <w:rFonts w:asciiTheme="minorHAnsi" w:hAnsiTheme="minorHAnsi" w:cstheme="minorHAnsi"/>
          <w:b/>
          <w:bCs/>
        </w:rPr>
        <w:t>WHERAS,</w:t>
      </w:r>
      <w:r>
        <w:rPr>
          <w:rStyle w:val="normaltextrun"/>
          <w:rFonts w:asciiTheme="minorHAnsi" w:hAnsiTheme="minorHAnsi" w:cstheme="minorHAnsi"/>
          <w:b/>
          <w:bCs/>
        </w:rPr>
        <w:tab/>
      </w:r>
      <w:r w:rsidR="00196582">
        <w:rPr>
          <w:rStyle w:val="normaltextrun"/>
          <w:rFonts w:asciiTheme="minorHAnsi" w:hAnsiTheme="minorHAnsi" w:cstheme="minorHAnsi"/>
        </w:rPr>
        <w:t>E</w:t>
      </w:r>
      <w:r w:rsidR="00196582" w:rsidRPr="00196582">
        <w:rPr>
          <w:rStyle w:val="normaltextrun"/>
          <w:rFonts w:asciiTheme="minorHAnsi" w:hAnsiTheme="minorHAnsi" w:cstheme="minorHAnsi"/>
        </w:rPr>
        <w:t>xpanding TPS eligibility affirms the United States’ longstanding commitment to human rights, due process, and humanitarian leadership; now, therefore, be it</w:t>
      </w:r>
    </w:p>
    <w:p w14:paraId="4B295427" w14:textId="225B00D8" w:rsidR="000C7812" w:rsidRDefault="000C7812"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sidRPr="008A6187">
        <w:rPr>
          <w:rStyle w:val="normaltextrun"/>
          <w:rFonts w:asciiTheme="minorHAnsi" w:hAnsiTheme="minorHAnsi" w:cstheme="minorHAnsi"/>
          <w:b/>
          <w:bCs/>
        </w:rPr>
        <w:t>RESOLVED,</w:t>
      </w:r>
      <w:r>
        <w:rPr>
          <w:rStyle w:val="normaltextrun"/>
          <w:rFonts w:asciiTheme="minorHAnsi" w:hAnsiTheme="minorHAnsi" w:cstheme="minorHAnsi"/>
        </w:rPr>
        <w:tab/>
      </w:r>
      <w:r w:rsidR="00A10E6F" w:rsidRPr="00A10E6F">
        <w:rPr>
          <w:rStyle w:val="normaltextrun"/>
          <w:rFonts w:asciiTheme="minorHAnsi" w:hAnsiTheme="minorHAnsi" w:cstheme="minorHAnsi"/>
        </w:rPr>
        <w:t xml:space="preserve">That the Congress here assembled recommend expanding eligibility for Temporary Protected Status by broadening qualifying conditions and allowing additional designated countries and individuals to apply for protection including but not limited to individuals fleeing severe humanitarian crises, environmental disasters, and systemic human rights abuses; </w:t>
      </w:r>
      <w:proofErr w:type="gramStart"/>
      <w:r w:rsidR="00A10E6F" w:rsidRPr="00A10E6F">
        <w:rPr>
          <w:rStyle w:val="normaltextrun"/>
          <w:rFonts w:asciiTheme="minorHAnsi" w:hAnsiTheme="minorHAnsi" w:cstheme="minorHAnsi"/>
        </w:rPr>
        <w:t>and,</w:t>
      </w:r>
      <w:proofErr w:type="gramEnd"/>
      <w:r w:rsidR="00A10E6F" w:rsidRPr="00A10E6F">
        <w:rPr>
          <w:rStyle w:val="normaltextrun"/>
          <w:rFonts w:asciiTheme="minorHAnsi" w:hAnsiTheme="minorHAnsi" w:cstheme="minorHAnsi"/>
        </w:rPr>
        <w:t xml:space="preserve"> be it</w:t>
      </w:r>
    </w:p>
    <w:p w14:paraId="64131144" w14:textId="73E8AE74" w:rsidR="00A10E6F" w:rsidRDefault="009901E4" w:rsidP="00603301">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sidRPr="00F32399">
        <w:rPr>
          <w:rStyle w:val="normaltextrun"/>
          <w:rFonts w:asciiTheme="minorHAnsi" w:hAnsiTheme="minorHAnsi" w:cstheme="minorHAnsi"/>
          <w:b/>
          <w:bCs/>
        </w:rPr>
        <w:t>FURTHER RESOLVED,</w:t>
      </w:r>
      <w:r>
        <w:rPr>
          <w:rStyle w:val="normaltextrun"/>
          <w:rFonts w:asciiTheme="minorHAnsi" w:hAnsiTheme="minorHAnsi" w:cstheme="minorHAnsi"/>
        </w:rPr>
        <w:t xml:space="preserve"> </w:t>
      </w:r>
      <w:r w:rsidR="00F32399" w:rsidRPr="00F32399">
        <w:rPr>
          <w:rStyle w:val="normaltextrun"/>
          <w:rFonts w:asciiTheme="minorHAnsi" w:hAnsiTheme="minorHAnsi" w:cstheme="minorHAnsi"/>
        </w:rPr>
        <w:t>That Congress encourage the executive branch to streamline TPS application processes to provide timely relief while ensuring national security vetting, and ensure TPS recipients are granted the right to live and work legally in the United States without fear of deportation while conditions in their home countries remain unsafe.</w:t>
      </w:r>
    </w:p>
    <w:p w14:paraId="128004B8" w14:textId="6A3EF672" w:rsidR="00BD17E4" w:rsidRPr="00F947C0" w:rsidRDefault="000C7812" w:rsidP="009B2719">
      <w:pPr>
        <w:suppressLineNumbers/>
        <w:spacing w:line="384" w:lineRule="auto"/>
        <w:ind w:left="1440" w:hanging="1440"/>
        <w:rPr>
          <w:sz w:val="24"/>
          <w:szCs w:val="24"/>
        </w:rPr>
      </w:pPr>
      <w:r w:rsidRPr="00F947C0">
        <w:rPr>
          <w:rStyle w:val="normaltextrun"/>
          <w:rFonts w:asciiTheme="minorHAnsi" w:hAnsiTheme="minorHAnsi" w:cstheme="minorHAnsi"/>
          <w:i/>
          <w:iCs/>
          <w:sz w:val="24"/>
          <w:szCs w:val="24"/>
        </w:rPr>
        <w:t>Introduced for Congressional Debate.</w:t>
      </w:r>
      <w:r w:rsidR="00BD17E4" w:rsidRPr="00F947C0">
        <w:rPr>
          <w:rFonts w:asciiTheme="minorHAnsi" w:hAnsiTheme="minorHAnsi" w:cstheme="minorHAnsi"/>
          <w:b/>
          <w:sz w:val="24"/>
          <w:szCs w:val="24"/>
        </w:rPr>
        <w:br w:type="page"/>
      </w:r>
    </w:p>
    <w:p w14:paraId="200F97F7" w14:textId="2AF68C0B" w:rsidR="00013C63" w:rsidRPr="00CD220A" w:rsidRDefault="00233F16" w:rsidP="00013C63">
      <w:pPr>
        <w:suppressLineNumbers/>
        <w:jc w:val="center"/>
        <w:rPr>
          <w:rFonts w:asciiTheme="minorHAnsi" w:hAnsiTheme="minorHAnsi" w:cstheme="minorHAnsi"/>
          <w:b/>
          <w:sz w:val="28"/>
          <w:szCs w:val="28"/>
        </w:rPr>
      </w:pPr>
      <w:r>
        <w:rPr>
          <w:rFonts w:asciiTheme="minorHAnsi" w:hAnsiTheme="minorHAnsi" w:cstheme="minorHAnsi"/>
          <w:b/>
          <w:sz w:val="28"/>
          <w:szCs w:val="28"/>
        </w:rPr>
        <w:lastRenderedPageBreak/>
        <w:t>SEPTEMBER</w:t>
      </w:r>
      <w:r w:rsidR="00013C63" w:rsidRPr="00CD220A">
        <w:rPr>
          <w:rFonts w:asciiTheme="minorHAnsi" w:hAnsiTheme="minorHAnsi" w:cstheme="minorHAnsi"/>
          <w:b/>
          <w:sz w:val="28"/>
          <w:szCs w:val="28"/>
        </w:rPr>
        <w:t xml:space="preserve">: </w:t>
      </w:r>
      <w:r w:rsidR="003A30EE" w:rsidRPr="003A30EE">
        <w:rPr>
          <w:rFonts w:asciiTheme="minorHAnsi" w:hAnsiTheme="minorHAnsi" w:cstheme="minorHAnsi"/>
          <w:b/>
          <w:sz w:val="28"/>
          <w:szCs w:val="28"/>
        </w:rPr>
        <w:t>A Resolution to Encourage the Development of Floating Cities</w:t>
      </w:r>
    </w:p>
    <w:p w14:paraId="1DC90285" w14:textId="77777777" w:rsidR="00013C63" w:rsidRDefault="00013C63" w:rsidP="00013C63">
      <w:pPr>
        <w:suppressLineNumbers/>
        <w:spacing w:line="384" w:lineRule="auto"/>
        <w:ind w:left="1440" w:hanging="1440"/>
        <w:rPr>
          <w:rFonts w:asciiTheme="minorHAnsi" w:hAnsiTheme="minorHAnsi" w:cstheme="minorHAnsi"/>
          <w:sz w:val="24"/>
          <w:szCs w:val="24"/>
        </w:rPr>
      </w:pPr>
    </w:p>
    <w:p w14:paraId="3631BF7A" w14:textId="77777777" w:rsidR="00706F3C" w:rsidRPr="009F43B8" w:rsidRDefault="00706F3C" w:rsidP="00013C63">
      <w:pPr>
        <w:suppressLineNumbers/>
        <w:spacing w:line="384" w:lineRule="auto"/>
        <w:ind w:left="1440" w:hanging="1440"/>
        <w:rPr>
          <w:rFonts w:asciiTheme="minorHAnsi" w:hAnsiTheme="minorHAnsi" w:cstheme="minorHAnsi"/>
          <w:caps/>
          <w:sz w:val="24"/>
          <w:szCs w:val="24"/>
        </w:rPr>
        <w:sectPr w:rsidR="00706F3C" w:rsidRPr="009F43B8" w:rsidSect="005370A3">
          <w:footerReference w:type="default" r:id="rId12"/>
          <w:pgSz w:w="12240" w:h="15840" w:code="1"/>
          <w:pgMar w:top="720" w:right="1440" w:bottom="720" w:left="1440" w:header="0" w:footer="0" w:gutter="0"/>
          <w:lnNumType w:countBy="1"/>
          <w:cols w:space="720"/>
          <w:docGrid w:linePitch="360"/>
        </w:sectPr>
      </w:pPr>
    </w:p>
    <w:p w14:paraId="2ED3B0AC" w14:textId="3BBDE22A" w:rsidR="003A30EE" w:rsidRDefault="003A30EE" w:rsidP="009D525C">
      <w:pPr>
        <w:spacing w:line="360" w:lineRule="auto"/>
        <w:ind w:left="1440" w:hanging="1440"/>
        <w:rPr>
          <w:sz w:val="24"/>
          <w:szCs w:val="24"/>
        </w:rPr>
      </w:pPr>
      <w:proofErr w:type="gramStart"/>
      <w:r w:rsidRPr="003A30EE">
        <w:rPr>
          <w:b/>
          <w:bCs/>
          <w:sz w:val="24"/>
          <w:szCs w:val="24"/>
        </w:rPr>
        <w:t>WHEREAS,</w:t>
      </w:r>
      <w:proofErr w:type="gramEnd"/>
      <w:r w:rsidR="00706F3C">
        <w:rPr>
          <w:b/>
          <w:bCs/>
          <w:sz w:val="24"/>
          <w:szCs w:val="24"/>
        </w:rPr>
        <w:tab/>
      </w:r>
      <w:r w:rsidRPr="003A30EE">
        <w:rPr>
          <w:sz w:val="24"/>
          <w:szCs w:val="24"/>
        </w:rPr>
        <w:t>climate change and rising sea levels increasingly threaten coastal populations,</w:t>
      </w:r>
      <w:r w:rsidR="00706F3C">
        <w:rPr>
          <w:sz w:val="24"/>
          <w:szCs w:val="24"/>
        </w:rPr>
        <w:t xml:space="preserve"> </w:t>
      </w:r>
      <w:r w:rsidRPr="003A30EE">
        <w:rPr>
          <w:sz w:val="24"/>
          <w:szCs w:val="24"/>
        </w:rPr>
        <w:t>infrastructure, and economic stability; and</w:t>
      </w:r>
    </w:p>
    <w:p w14:paraId="2B68998B" w14:textId="77B1C150" w:rsidR="009D525C" w:rsidRDefault="009D525C" w:rsidP="009D525C">
      <w:pPr>
        <w:spacing w:line="360" w:lineRule="auto"/>
        <w:ind w:left="1440" w:hanging="1440"/>
        <w:rPr>
          <w:sz w:val="24"/>
          <w:szCs w:val="24"/>
        </w:rPr>
      </w:pPr>
      <w:proofErr w:type="gramStart"/>
      <w:r w:rsidRPr="009D525C">
        <w:rPr>
          <w:b/>
          <w:bCs/>
          <w:sz w:val="24"/>
          <w:szCs w:val="24"/>
        </w:rPr>
        <w:t>WHEREAS,</w:t>
      </w:r>
      <w:proofErr w:type="gramEnd"/>
      <w:r w:rsidRPr="009D525C">
        <w:rPr>
          <w:b/>
          <w:bCs/>
          <w:sz w:val="24"/>
          <w:szCs w:val="24"/>
        </w:rPr>
        <w:t xml:space="preserve"> </w:t>
      </w:r>
      <w:r>
        <w:rPr>
          <w:b/>
          <w:bCs/>
          <w:sz w:val="24"/>
          <w:szCs w:val="24"/>
        </w:rPr>
        <w:tab/>
      </w:r>
      <w:r w:rsidRPr="009D525C">
        <w:rPr>
          <w:sz w:val="24"/>
          <w:szCs w:val="24"/>
        </w:rPr>
        <w:t>the global population is projected to surpass sustainable land-based urban capacity within the coming decades; and</w:t>
      </w:r>
    </w:p>
    <w:p w14:paraId="470E9B4D" w14:textId="3BE3CC4F" w:rsidR="009D525C" w:rsidRDefault="00D6507B" w:rsidP="009D525C">
      <w:pPr>
        <w:spacing w:line="360" w:lineRule="auto"/>
        <w:ind w:left="1440" w:hanging="1440"/>
        <w:rPr>
          <w:sz w:val="24"/>
          <w:szCs w:val="24"/>
        </w:rPr>
      </w:pPr>
      <w:proofErr w:type="gramStart"/>
      <w:r w:rsidRPr="00D6507B">
        <w:rPr>
          <w:b/>
          <w:bCs/>
          <w:sz w:val="24"/>
          <w:szCs w:val="24"/>
        </w:rPr>
        <w:t>WHEREAS,</w:t>
      </w:r>
      <w:proofErr w:type="gramEnd"/>
      <w:r>
        <w:rPr>
          <w:b/>
          <w:bCs/>
          <w:sz w:val="24"/>
          <w:szCs w:val="24"/>
        </w:rPr>
        <w:tab/>
      </w:r>
      <w:r w:rsidRPr="00D6507B">
        <w:rPr>
          <w:sz w:val="24"/>
          <w:szCs w:val="24"/>
        </w:rPr>
        <w:t>floating cities would expand habitable space while promoting innovation in renewable energy, desalination, and sustainable architecture; and</w:t>
      </w:r>
    </w:p>
    <w:p w14:paraId="71A8E3A2" w14:textId="358779C6" w:rsidR="00D6507B" w:rsidRDefault="00155475" w:rsidP="009D525C">
      <w:pPr>
        <w:spacing w:line="360" w:lineRule="auto"/>
        <w:ind w:left="1440" w:hanging="1440"/>
        <w:rPr>
          <w:sz w:val="24"/>
          <w:szCs w:val="24"/>
        </w:rPr>
      </w:pPr>
      <w:proofErr w:type="gramStart"/>
      <w:r w:rsidRPr="00155475">
        <w:rPr>
          <w:b/>
          <w:bCs/>
          <w:sz w:val="24"/>
          <w:szCs w:val="24"/>
        </w:rPr>
        <w:t>WHEREAS,</w:t>
      </w:r>
      <w:proofErr w:type="gramEnd"/>
      <w:r>
        <w:rPr>
          <w:b/>
          <w:bCs/>
          <w:sz w:val="24"/>
          <w:szCs w:val="24"/>
        </w:rPr>
        <w:tab/>
      </w:r>
      <w:r w:rsidRPr="00155475">
        <w:rPr>
          <w:sz w:val="24"/>
          <w:szCs w:val="24"/>
        </w:rPr>
        <w:t>investment in floating urban infrastructure would strengthen economic competitiveness and disaster resilience; now, therefore, be it</w:t>
      </w:r>
    </w:p>
    <w:p w14:paraId="6C3E9ACB" w14:textId="1CFAD9F5" w:rsidR="00155475" w:rsidRDefault="00155475" w:rsidP="009D525C">
      <w:pPr>
        <w:spacing w:line="360" w:lineRule="auto"/>
        <w:ind w:left="1440" w:hanging="1440"/>
        <w:rPr>
          <w:b/>
          <w:bCs/>
          <w:sz w:val="24"/>
          <w:szCs w:val="24"/>
        </w:rPr>
      </w:pPr>
      <w:r w:rsidRPr="00155475">
        <w:rPr>
          <w:b/>
          <w:bCs/>
          <w:sz w:val="24"/>
          <w:szCs w:val="24"/>
        </w:rPr>
        <w:t>RESOLVED,</w:t>
      </w:r>
      <w:r>
        <w:rPr>
          <w:b/>
          <w:bCs/>
          <w:sz w:val="24"/>
          <w:szCs w:val="24"/>
        </w:rPr>
        <w:tab/>
      </w:r>
      <w:r w:rsidRPr="00155475">
        <w:rPr>
          <w:sz w:val="24"/>
          <w:szCs w:val="24"/>
        </w:rPr>
        <w:t>that the United States federal government should substantially increase its support for the research, development, and implementation of sustainable floating cities.</w:t>
      </w:r>
    </w:p>
    <w:p w14:paraId="14606F7D" w14:textId="77777777" w:rsidR="00013C63" w:rsidRPr="009635F8" w:rsidRDefault="00013C63" w:rsidP="00155475">
      <w:pPr>
        <w:suppressLineNumbers/>
        <w:spacing w:line="384" w:lineRule="auto"/>
        <w:rPr>
          <w:rFonts w:asciiTheme="minorHAnsi" w:hAnsiTheme="minorHAnsi" w:cstheme="minorHAnsi"/>
          <w:sz w:val="24"/>
          <w:szCs w:val="24"/>
        </w:rPr>
        <w:sectPr w:rsidR="00013C63" w:rsidRPr="009635F8" w:rsidSect="005370A3">
          <w:type w:val="continuous"/>
          <w:pgSz w:w="12240" w:h="15840" w:code="1"/>
          <w:pgMar w:top="720" w:right="1440" w:bottom="720" w:left="1440" w:header="0" w:footer="0" w:gutter="0"/>
          <w:lnNumType w:countBy="1" w:restart="newSection"/>
          <w:cols w:space="720"/>
          <w:docGrid w:linePitch="360"/>
        </w:sectPr>
      </w:pPr>
      <w:r w:rsidRPr="009F43B8">
        <w:rPr>
          <w:rFonts w:asciiTheme="minorHAnsi" w:hAnsiTheme="minorHAnsi" w:cstheme="minorHAnsi"/>
          <w:i/>
          <w:sz w:val="24"/>
          <w:szCs w:val="24"/>
        </w:rPr>
        <w:t>Introduced for Congressional Debate</w:t>
      </w:r>
      <w:r>
        <w:rPr>
          <w:rFonts w:asciiTheme="minorHAnsi" w:hAnsiTheme="minorHAnsi" w:cstheme="minorHAnsi"/>
          <w:i/>
          <w:sz w:val="24"/>
          <w:szCs w:val="24"/>
        </w:rPr>
        <w:t>.</w:t>
      </w:r>
    </w:p>
    <w:p w14:paraId="52A1C6C1" w14:textId="77777777" w:rsidR="00013C63" w:rsidRPr="009F43B8" w:rsidRDefault="00013C63" w:rsidP="00EA310D">
      <w:pPr>
        <w:pStyle w:val="z-TopofForm"/>
        <w:spacing w:line="480" w:lineRule="auto"/>
        <w:ind w:left="1440" w:hanging="1440"/>
        <w:rPr>
          <w:rFonts w:asciiTheme="minorHAnsi" w:hAnsiTheme="minorHAnsi" w:cstheme="minorHAnsi"/>
          <w:i/>
          <w:sz w:val="24"/>
          <w:szCs w:val="24"/>
        </w:rPr>
      </w:pPr>
      <w:r w:rsidRPr="009F43B8">
        <w:rPr>
          <w:rFonts w:asciiTheme="minorHAnsi" w:hAnsiTheme="minorHAnsi" w:cstheme="minorHAnsi"/>
          <w:i/>
          <w:sz w:val="24"/>
          <w:szCs w:val="24"/>
        </w:rPr>
        <w:lastRenderedPageBreak/>
        <w:t>Introduced for Congressional Debate by ______.</w:t>
      </w:r>
    </w:p>
    <w:p w14:paraId="79B6F25A" w14:textId="1396EBDB" w:rsidR="00D203FF" w:rsidRDefault="00CD220A" w:rsidP="00EA310D">
      <w:pPr>
        <w:suppressLineNumbers/>
        <w:spacing w:line="480" w:lineRule="auto"/>
        <w:jc w:val="center"/>
        <w:rPr>
          <w:rFonts w:asciiTheme="minorHAnsi" w:hAnsiTheme="minorHAnsi" w:cstheme="minorHAnsi"/>
          <w:b/>
          <w:sz w:val="26"/>
          <w:szCs w:val="26"/>
        </w:rPr>
      </w:pPr>
      <w:r w:rsidRPr="00D30D7A">
        <w:rPr>
          <w:rFonts w:asciiTheme="minorHAnsi" w:hAnsiTheme="minorHAnsi" w:cstheme="minorHAnsi"/>
          <w:b/>
          <w:sz w:val="26"/>
          <w:szCs w:val="26"/>
        </w:rPr>
        <w:t>OCTOBER</w:t>
      </w:r>
      <w:r w:rsidR="00560B8B" w:rsidRPr="00D30D7A">
        <w:rPr>
          <w:rFonts w:asciiTheme="minorHAnsi" w:hAnsiTheme="minorHAnsi" w:cstheme="minorHAnsi"/>
          <w:b/>
          <w:sz w:val="26"/>
          <w:szCs w:val="26"/>
        </w:rPr>
        <w:t xml:space="preserve">: </w:t>
      </w:r>
      <w:r w:rsidR="008F6B3B" w:rsidRPr="008F6B3B">
        <w:rPr>
          <w:rFonts w:asciiTheme="minorHAnsi" w:hAnsiTheme="minorHAnsi" w:cstheme="minorHAnsi"/>
          <w:b/>
          <w:sz w:val="26"/>
          <w:szCs w:val="26"/>
        </w:rPr>
        <w:t>A Resolution to Implement National Standards for the</w:t>
      </w:r>
      <w:r w:rsidR="00A47126">
        <w:rPr>
          <w:rFonts w:asciiTheme="minorHAnsi" w:hAnsiTheme="minorHAnsi" w:cstheme="minorHAnsi"/>
          <w:b/>
          <w:sz w:val="26"/>
          <w:szCs w:val="26"/>
        </w:rPr>
        <w:t xml:space="preserve"> </w:t>
      </w:r>
      <w:r w:rsidR="008F6B3B" w:rsidRPr="008F6B3B">
        <w:rPr>
          <w:rFonts w:asciiTheme="minorHAnsi" w:hAnsiTheme="minorHAnsi" w:cstheme="minorHAnsi"/>
          <w:b/>
          <w:sz w:val="26"/>
          <w:szCs w:val="26"/>
        </w:rPr>
        <w:t>Licensure of Child Care Providers to Protect Our Children</w:t>
      </w:r>
    </w:p>
    <w:p w14:paraId="016B830C" w14:textId="77777777" w:rsidR="0087365A" w:rsidRPr="00BA5C4C" w:rsidRDefault="0087365A" w:rsidP="00EA310D">
      <w:pPr>
        <w:suppressLineNumbers/>
        <w:spacing w:line="480" w:lineRule="auto"/>
        <w:rPr>
          <w:rFonts w:asciiTheme="minorHAnsi" w:hAnsiTheme="minorHAnsi" w:cstheme="minorHAnsi"/>
          <w:caps/>
          <w:sz w:val="22"/>
          <w:szCs w:val="22"/>
        </w:rPr>
        <w:sectPr w:rsidR="0087365A" w:rsidRPr="00BA5C4C" w:rsidSect="005370A3">
          <w:footerReference w:type="default" r:id="rId13"/>
          <w:pgSz w:w="12240" w:h="15840" w:code="1"/>
          <w:pgMar w:top="720" w:right="1440" w:bottom="720" w:left="1440" w:header="0" w:footer="0" w:gutter="0"/>
          <w:lnNumType w:countBy="1"/>
          <w:cols w:space="720"/>
          <w:docGrid w:linePitch="360"/>
        </w:sectPr>
      </w:pPr>
    </w:p>
    <w:p w14:paraId="230D2B58" w14:textId="5B510BFB" w:rsidR="00743908" w:rsidRPr="00BA5C4C" w:rsidRDefault="001E794F" w:rsidP="00EA310D">
      <w:pPr>
        <w:spacing w:line="480" w:lineRule="auto"/>
        <w:ind w:left="1440" w:hanging="1440"/>
        <w:rPr>
          <w:sz w:val="22"/>
          <w:szCs w:val="22"/>
        </w:rPr>
      </w:pPr>
      <w:proofErr w:type="gramStart"/>
      <w:r w:rsidRPr="00E96583">
        <w:rPr>
          <w:b/>
          <w:bCs/>
          <w:sz w:val="22"/>
          <w:szCs w:val="22"/>
        </w:rPr>
        <w:t>WHEREAS</w:t>
      </w:r>
      <w:r w:rsidR="00FD2377" w:rsidRPr="00E96583">
        <w:rPr>
          <w:b/>
          <w:bCs/>
          <w:sz w:val="22"/>
          <w:szCs w:val="22"/>
        </w:rPr>
        <w:t>,</w:t>
      </w:r>
      <w:proofErr w:type="gramEnd"/>
      <w:r w:rsidR="00FD2377" w:rsidRPr="00BA5C4C">
        <w:rPr>
          <w:sz w:val="22"/>
          <w:szCs w:val="22"/>
        </w:rPr>
        <w:tab/>
      </w:r>
      <w:r w:rsidR="00743908" w:rsidRPr="00BA5C4C">
        <w:rPr>
          <w:sz w:val="22"/>
          <w:szCs w:val="22"/>
        </w:rPr>
        <w:t>Current standards required for childcare providers to gain licensure fall below the standards that we ought to hold for the establishments to which we entrust the care of our children</w:t>
      </w:r>
      <w:r w:rsidR="00022B72" w:rsidRPr="00BA5C4C">
        <w:rPr>
          <w:sz w:val="22"/>
          <w:szCs w:val="22"/>
        </w:rPr>
        <w:t xml:space="preserve">; </w:t>
      </w:r>
      <w:r w:rsidR="00743908" w:rsidRPr="00BA5C4C">
        <w:rPr>
          <w:sz w:val="22"/>
          <w:szCs w:val="22"/>
        </w:rPr>
        <w:t>and</w:t>
      </w:r>
    </w:p>
    <w:p w14:paraId="0920EACF" w14:textId="6FE74DE1" w:rsidR="00FD2377" w:rsidRPr="00BA5C4C" w:rsidRDefault="00743908" w:rsidP="00EA310D">
      <w:pPr>
        <w:spacing w:line="480" w:lineRule="auto"/>
        <w:ind w:left="1440" w:hanging="1440"/>
        <w:rPr>
          <w:rFonts w:asciiTheme="minorHAnsi" w:hAnsiTheme="minorHAnsi" w:cstheme="minorHAnsi"/>
          <w:sz w:val="22"/>
          <w:szCs w:val="22"/>
        </w:rPr>
      </w:pPr>
      <w:r w:rsidRPr="00E96583">
        <w:rPr>
          <w:rFonts w:asciiTheme="minorHAnsi" w:hAnsiTheme="minorHAnsi" w:cstheme="minorHAnsi"/>
          <w:b/>
          <w:bCs/>
          <w:sz w:val="22"/>
          <w:szCs w:val="22"/>
        </w:rPr>
        <w:t>WHEREAS,</w:t>
      </w:r>
      <w:r w:rsidRPr="00BA5C4C">
        <w:rPr>
          <w:rFonts w:asciiTheme="minorHAnsi" w:hAnsiTheme="minorHAnsi" w:cstheme="minorHAnsi"/>
          <w:sz w:val="22"/>
          <w:szCs w:val="22"/>
        </w:rPr>
        <w:tab/>
      </w:r>
      <w:proofErr w:type="gramStart"/>
      <w:r w:rsidR="00725735" w:rsidRPr="00BA5C4C">
        <w:rPr>
          <w:rFonts w:asciiTheme="minorHAnsi" w:hAnsiTheme="minorHAnsi" w:cstheme="minorHAnsi"/>
          <w:sz w:val="22"/>
          <w:szCs w:val="22"/>
        </w:rPr>
        <w:t>In</w:t>
      </w:r>
      <w:proofErr w:type="gramEnd"/>
      <w:r w:rsidR="00725735" w:rsidRPr="00BA5C4C">
        <w:rPr>
          <w:rFonts w:asciiTheme="minorHAnsi" w:hAnsiTheme="minorHAnsi" w:cstheme="minorHAnsi"/>
          <w:sz w:val="22"/>
          <w:szCs w:val="22"/>
        </w:rPr>
        <w:t xml:space="preserve"> 2017, 2,237 daycare centers were reported to the Department of Health and Human Services for abuse and neglect; this number is likely a fraction of the true number of daycare centers that ought to be reported</w:t>
      </w:r>
      <w:r w:rsidR="00022B72" w:rsidRPr="00BA5C4C">
        <w:rPr>
          <w:rFonts w:asciiTheme="minorHAnsi" w:hAnsiTheme="minorHAnsi" w:cstheme="minorHAnsi"/>
          <w:sz w:val="22"/>
          <w:szCs w:val="22"/>
        </w:rPr>
        <w:t>;</w:t>
      </w:r>
      <w:r w:rsidR="00725735" w:rsidRPr="00BA5C4C">
        <w:rPr>
          <w:rFonts w:asciiTheme="minorHAnsi" w:hAnsiTheme="minorHAnsi" w:cstheme="minorHAnsi"/>
          <w:sz w:val="22"/>
          <w:szCs w:val="22"/>
        </w:rPr>
        <w:t xml:space="preserve"> and</w:t>
      </w:r>
    </w:p>
    <w:p w14:paraId="75E4C779" w14:textId="0BB980AA" w:rsidR="00725735" w:rsidRDefault="00725735" w:rsidP="00EA310D">
      <w:pPr>
        <w:spacing w:line="480" w:lineRule="auto"/>
        <w:ind w:left="1440" w:hanging="1440"/>
        <w:rPr>
          <w:rFonts w:asciiTheme="minorHAnsi" w:hAnsiTheme="minorHAnsi" w:cstheme="minorHAnsi"/>
          <w:sz w:val="22"/>
          <w:szCs w:val="22"/>
        </w:rPr>
      </w:pPr>
      <w:r w:rsidRPr="00E96583">
        <w:rPr>
          <w:rFonts w:asciiTheme="minorHAnsi" w:hAnsiTheme="minorHAnsi" w:cstheme="minorHAnsi"/>
          <w:b/>
          <w:bCs/>
          <w:sz w:val="22"/>
          <w:szCs w:val="22"/>
        </w:rPr>
        <w:t>WHEREAS,</w:t>
      </w:r>
      <w:r w:rsidRPr="00BA5C4C">
        <w:rPr>
          <w:rFonts w:asciiTheme="minorHAnsi" w:hAnsiTheme="minorHAnsi" w:cstheme="minorHAnsi"/>
          <w:sz w:val="22"/>
          <w:szCs w:val="22"/>
        </w:rPr>
        <w:tab/>
      </w:r>
      <w:r w:rsidR="00ED30B2" w:rsidRPr="00BA5C4C">
        <w:rPr>
          <w:rFonts w:asciiTheme="minorHAnsi" w:hAnsiTheme="minorHAnsi" w:cstheme="minorHAnsi"/>
          <w:sz w:val="22"/>
          <w:szCs w:val="22"/>
        </w:rPr>
        <w:t>Under the status quo, daycare requirements are determined by the state. In many states, the requirements are not stringent enough to ensure the health and safety of the children under their care. Specifically, while all providers must pass a background check, there are no standards to ensure the psychological and mental fitness of those pursuing licensure; and</w:t>
      </w:r>
    </w:p>
    <w:p w14:paraId="0D543FF5" w14:textId="3DFC056D" w:rsidR="00E96583" w:rsidRPr="00E96583" w:rsidRDefault="00BA5C4C" w:rsidP="00EA310D">
      <w:pPr>
        <w:spacing w:line="480" w:lineRule="auto"/>
        <w:ind w:left="1440" w:hanging="1440"/>
        <w:rPr>
          <w:rFonts w:asciiTheme="minorHAnsi" w:hAnsiTheme="minorHAnsi" w:cstheme="minorHAnsi"/>
          <w:sz w:val="22"/>
          <w:szCs w:val="22"/>
        </w:rPr>
      </w:pPr>
      <w:proofErr w:type="gramStart"/>
      <w:r w:rsidRPr="00E96583">
        <w:rPr>
          <w:rFonts w:asciiTheme="minorHAnsi" w:hAnsiTheme="minorHAnsi" w:cstheme="minorHAnsi"/>
          <w:b/>
          <w:bCs/>
          <w:sz w:val="22"/>
          <w:szCs w:val="22"/>
        </w:rPr>
        <w:t>WHEREAS,</w:t>
      </w:r>
      <w:proofErr w:type="gramEnd"/>
      <w:r>
        <w:rPr>
          <w:rFonts w:asciiTheme="minorHAnsi" w:hAnsiTheme="minorHAnsi" w:cstheme="minorHAnsi"/>
          <w:sz w:val="22"/>
          <w:szCs w:val="22"/>
        </w:rPr>
        <w:tab/>
      </w:r>
      <w:r w:rsidR="00E96583" w:rsidRPr="00E96583">
        <w:rPr>
          <w:rFonts w:asciiTheme="minorHAnsi" w:hAnsiTheme="minorHAnsi" w:cstheme="minorHAnsi"/>
          <w:sz w:val="22"/>
          <w:szCs w:val="22"/>
        </w:rPr>
        <w:t>Not all states require CPR, First Aid, and AED training as part of their</w:t>
      </w:r>
      <w:r w:rsidR="00E96583">
        <w:rPr>
          <w:rFonts w:asciiTheme="minorHAnsi" w:hAnsiTheme="minorHAnsi" w:cstheme="minorHAnsi"/>
          <w:sz w:val="22"/>
          <w:szCs w:val="22"/>
        </w:rPr>
        <w:t xml:space="preserve"> </w:t>
      </w:r>
      <w:r w:rsidR="00E96583" w:rsidRPr="00E96583">
        <w:rPr>
          <w:rFonts w:asciiTheme="minorHAnsi" w:hAnsiTheme="minorHAnsi" w:cstheme="minorHAnsi"/>
          <w:sz w:val="22"/>
          <w:szCs w:val="22"/>
        </w:rPr>
        <w:t>licensing regulations</w:t>
      </w:r>
      <w:r w:rsidR="00E96583">
        <w:rPr>
          <w:rFonts w:asciiTheme="minorHAnsi" w:hAnsiTheme="minorHAnsi" w:cstheme="minorHAnsi"/>
          <w:sz w:val="22"/>
          <w:szCs w:val="22"/>
        </w:rPr>
        <w:t>;</w:t>
      </w:r>
      <w:r w:rsidR="00E96583" w:rsidRPr="00E96583">
        <w:rPr>
          <w:rFonts w:asciiTheme="minorHAnsi" w:hAnsiTheme="minorHAnsi" w:cstheme="minorHAnsi"/>
          <w:sz w:val="22"/>
          <w:szCs w:val="22"/>
        </w:rPr>
        <w:t xml:space="preserve"> and</w:t>
      </w:r>
    </w:p>
    <w:p w14:paraId="532619F6" w14:textId="04ABE119" w:rsidR="00BA5C4C" w:rsidRPr="00BA5C4C" w:rsidRDefault="00E96583" w:rsidP="00EA310D">
      <w:pPr>
        <w:spacing w:line="480" w:lineRule="auto"/>
        <w:ind w:left="1440" w:hanging="1440"/>
        <w:rPr>
          <w:rFonts w:asciiTheme="minorHAnsi" w:hAnsiTheme="minorHAnsi" w:cstheme="minorHAnsi"/>
          <w:sz w:val="22"/>
          <w:szCs w:val="22"/>
        </w:rPr>
      </w:pPr>
      <w:r w:rsidRPr="00E96583">
        <w:rPr>
          <w:rFonts w:asciiTheme="minorHAnsi" w:hAnsiTheme="minorHAnsi" w:cstheme="minorHAnsi"/>
          <w:b/>
          <w:bCs/>
          <w:sz w:val="22"/>
          <w:szCs w:val="22"/>
        </w:rPr>
        <w:t>WHEREAS</w:t>
      </w:r>
      <w:r w:rsidRPr="00E96583">
        <w:rPr>
          <w:rFonts w:asciiTheme="minorHAnsi" w:hAnsiTheme="minorHAnsi" w:cstheme="minorHAnsi"/>
          <w:sz w:val="22"/>
          <w:szCs w:val="22"/>
        </w:rPr>
        <w:t>,</w:t>
      </w:r>
      <w:r>
        <w:rPr>
          <w:rFonts w:asciiTheme="minorHAnsi" w:hAnsiTheme="minorHAnsi" w:cstheme="minorHAnsi"/>
          <w:sz w:val="22"/>
          <w:szCs w:val="22"/>
        </w:rPr>
        <w:tab/>
      </w:r>
      <w:proofErr w:type="gramStart"/>
      <w:r w:rsidRPr="00E96583">
        <w:rPr>
          <w:rFonts w:asciiTheme="minorHAnsi" w:hAnsiTheme="minorHAnsi" w:cstheme="minorHAnsi"/>
          <w:sz w:val="22"/>
          <w:szCs w:val="22"/>
        </w:rPr>
        <w:t>The</w:t>
      </w:r>
      <w:proofErr w:type="gramEnd"/>
      <w:r w:rsidRPr="00E96583">
        <w:rPr>
          <w:rFonts w:asciiTheme="minorHAnsi" w:hAnsiTheme="minorHAnsi" w:cstheme="minorHAnsi"/>
          <w:sz w:val="22"/>
          <w:szCs w:val="22"/>
        </w:rPr>
        <w:t xml:space="preserve"> systemic and nationwide nature of this problem demands federal</w:t>
      </w:r>
      <w:r>
        <w:rPr>
          <w:rFonts w:asciiTheme="minorHAnsi" w:hAnsiTheme="minorHAnsi" w:cstheme="minorHAnsi"/>
          <w:sz w:val="22"/>
          <w:szCs w:val="22"/>
        </w:rPr>
        <w:t xml:space="preserve"> </w:t>
      </w:r>
      <w:r w:rsidRPr="00E96583">
        <w:rPr>
          <w:rFonts w:asciiTheme="minorHAnsi" w:hAnsiTheme="minorHAnsi" w:cstheme="minorHAnsi"/>
          <w:sz w:val="22"/>
          <w:szCs w:val="22"/>
        </w:rPr>
        <w:t>government intervention to protect our nation’s children</w:t>
      </w:r>
      <w:r w:rsidR="006E50BB">
        <w:rPr>
          <w:rFonts w:asciiTheme="minorHAnsi" w:hAnsiTheme="minorHAnsi" w:cstheme="minorHAnsi"/>
          <w:sz w:val="22"/>
          <w:szCs w:val="22"/>
        </w:rPr>
        <w:t>; now</w:t>
      </w:r>
      <w:r w:rsidRPr="00E96583">
        <w:rPr>
          <w:rFonts w:asciiTheme="minorHAnsi" w:hAnsiTheme="minorHAnsi" w:cstheme="minorHAnsi"/>
          <w:sz w:val="22"/>
          <w:szCs w:val="22"/>
        </w:rPr>
        <w:t>, therefore be it</w:t>
      </w:r>
    </w:p>
    <w:p w14:paraId="6C9E5872" w14:textId="41E198B8" w:rsidR="002C3E71" w:rsidRPr="00BA5C4C" w:rsidRDefault="006E50BB" w:rsidP="00EA310D">
      <w:pPr>
        <w:spacing w:line="480" w:lineRule="auto"/>
        <w:ind w:left="1440" w:hanging="1440"/>
        <w:rPr>
          <w:rFonts w:asciiTheme="minorHAnsi" w:hAnsiTheme="minorHAnsi" w:cstheme="minorHAnsi"/>
          <w:sz w:val="22"/>
          <w:szCs w:val="22"/>
        </w:rPr>
      </w:pPr>
      <w:r w:rsidRPr="006E50BB">
        <w:rPr>
          <w:rFonts w:asciiTheme="minorHAnsi" w:hAnsiTheme="minorHAnsi" w:cstheme="minorHAnsi"/>
          <w:b/>
          <w:bCs/>
          <w:sz w:val="22"/>
          <w:szCs w:val="22"/>
        </w:rPr>
        <w:t>RESOLVED,</w:t>
      </w:r>
      <w:r w:rsidR="002C3E71" w:rsidRPr="00BA5C4C">
        <w:rPr>
          <w:rFonts w:asciiTheme="minorHAnsi" w:hAnsiTheme="minorHAnsi" w:cstheme="minorHAnsi"/>
          <w:sz w:val="22"/>
          <w:szCs w:val="22"/>
        </w:rPr>
        <w:tab/>
      </w:r>
      <w:r w:rsidR="0072697D" w:rsidRPr="0072697D">
        <w:rPr>
          <w:rFonts w:asciiTheme="minorHAnsi" w:hAnsiTheme="minorHAnsi" w:cstheme="minorHAnsi"/>
          <w:sz w:val="22"/>
          <w:szCs w:val="22"/>
        </w:rPr>
        <w:t>That the Congress here assembled should implement national standards</w:t>
      </w:r>
      <w:r w:rsidR="0072697D">
        <w:rPr>
          <w:rFonts w:asciiTheme="minorHAnsi" w:hAnsiTheme="minorHAnsi" w:cstheme="minorHAnsi"/>
          <w:sz w:val="22"/>
          <w:szCs w:val="22"/>
        </w:rPr>
        <w:t xml:space="preserve"> </w:t>
      </w:r>
      <w:r w:rsidR="0072697D" w:rsidRPr="0072697D">
        <w:rPr>
          <w:rFonts w:asciiTheme="minorHAnsi" w:hAnsiTheme="minorHAnsi" w:cstheme="minorHAnsi"/>
          <w:sz w:val="22"/>
          <w:szCs w:val="22"/>
        </w:rPr>
        <w:t>for childcare institutions to gain licensure, including first aid training and</w:t>
      </w:r>
      <w:r w:rsidR="0072697D">
        <w:rPr>
          <w:rFonts w:asciiTheme="minorHAnsi" w:hAnsiTheme="minorHAnsi" w:cstheme="minorHAnsi"/>
          <w:sz w:val="22"/>
          <w:szCs w:val="22"/>
        </w:rPr>
        <w:t xml:space="preserve"> </w:t>
      </w:r>
      <w:r w:rsidR="0072697D" w:rsidRPr="0072697D">
        <w:rPr>
          <w:rFonts w:asciiTheme="minorHAnsi" w:hAnsiTheme="minorHAnsi" w:cstheme="minorHAnsi"/>
          <w:sz w:val="22"/>
          <w:szCs w:val="22"/>
        </w:rPr>
        <w:t>additional investigations into the mental and psychological fitness of</w:t>
      </w:r>
      <w:r w:rsidR="0072697D">
        <w:rPr>
          <w:rFonts w:asciiTheme="minorHAnsi" w:hAnsiTheme="minorHAnsi" w:cstheme="minorHAnsi"/>
          <w:sz w:val="22"/>
          <w:szCs w:val="22"/>
        </w:rPr>
        <w:t xml:space="preserve"> </w:t>
      </w:r>
      <w:r w:rsidR="0072697D" w:rsidRPr="0072697D">
        <w:rPr>
          <w:rFonts w:asciiTheme="minorHAnsi" w:hAnsiTheme="minorHAnsi" w:cstheme="minorHAnsi"/>
          <w:sz w:val="22"/>
          <w:szCs w:val="22"/>
        </w:rPr>
        <w:t>applicants.</w:t>
      </w:r>
    </w:p>
    <w:p w14:paraId="17DA998E" w14:textId="4C3105E6" w:rsidR="00D203FF" w:rsidRPr="00BA5C4C" w:rsidRDefault="00D203FF" w:rsidP="00EA310D">
      <w:pPr>
        <w:suppressLineNumbers/>
        <w:spacing w:line="480" w:lineRule="auto"/>
        <w:rPr>
          <w:rFonts w:asciiTheme="minorHAnsi" w:hAnsiTheme="minorHAnsi" w:cstheme="minorHAnsi"/>
          <w:sz w:val="22"/>
          <w:szCs w:val="22"/>
        </w:rPr>
        <w:sectPr w:rsidR="00D203FF" w:rsidRPr="00BA5C4C" w:rsidSect="005370A3">
          <w:type w:val="continuous"/>
          <w:pgSz w:w="12240" w:h="15840" w:code="1"/>
          <w:pgMar w:top="720" w:right="1440" w:bottom="720" w:left="1440" w:header="0" w:footer="0" w:gutter="0"/>
          <w:lnNumType w:countBy="1" w:restart="newSection"/>
          <w:cols w:space="720"/>
          <w:docGrid w:linePitch="360"/>
        </w:sectPr>
      </w:pPr>
      <w:r w:rsidRPr="00BA5C4C">
        <w:rPr>
          <w:rFonts w:asciiTheme="minorHAnsi" w:hAnsiTheme="minorHAnsi" w:cstheme="minorHAnsi"/>
          <w:i/>
          <w:sz w:val="22"/>
          <w:szCs w:val="22"/>
        </w:rPr>
        <w:t>Introduced for Congressional Debate</w:t>
      </w:r>
      <w:r w:rsidR="008C17C4" w:rsidRPr="00BA5C4C">
        <w:rPr>
          <w:rFonts w:asciiTheme="minorHAnsi" w:hAnsiTheme="minorHAnsi" w:cstheme="minorHAnsi"/>
          <w:i/>
          <w:sz w:val="22"/>
          <w:szCs w:val="22"/>
        </w:rPr>
        <w:t>.</w:t>
      </w:r>
    </w:p>
    <w:p w14:paraId="3841936F" w14:textId="77777777" w:rsidR="00D203FF" w:rsidRPr="00BA5C4C" w:rsidRDefault="00D203FF" w:rsidP="00EA310D">
      <w:pPr>
        <w:pStyle w:val="z-TopofForm"/>
        <w:spacing w:line="480" w:lineRule="auto"/>
        <w:ind w:left="1440" w:hanging="1440"/>
        <w:rPr>
          <w:rFonts w:asciiTheme="minorHAnsi" w:hAnsiTheme="minorHAnsi" w:cstheme="minorHAnsi"/>
          <w:i/>
          <w:sz w:val="22"/>
          <w:szCs w:val="22"/>
        </w:rPr>
      </w:pPr>
      <w:r w:rsidRPr="00BA5C4C">
        <w:rPr>
          <w:rFonts w:asciiTheme="minorHAnsi" w:hAnsiTheme="minorHAnsi" w:cstheme="minorHAnsi"/>
          <w:i/>
          <w:sz w:val="22"/>
          <w:szCs w:val="22"/>
        </w:rPr>
        <w:t>Introduced for Congressional Debate by ______.</w:t>
      </w:r>
    </w:p>
    <w:p w14:paraId="33802AB7" w14:textId="6C235D8F" w:rsidR="00D203FF" w:rsidRPr="00BA5C4C" w:rsidRDefault="00D203FF" w:rsidP="00EA310D">
      <w:pPr>
        <w:spacing w:line="480" w:lineRule="auto"/>
        <w:rPr>
          <w:rFonts w:asciiTheme="minorHAnsi" w:hAnsiTheme="minorHAnsi" w:cstheme="minorHAnsi"/>
          <w:sz w:val="22"/>
          <w:szCs w:val="22"/>
        </w:rPr>
      </w:pPr>
      <w:r w:rsidRPr="00BA5C4C">
        <w:rPr>
          <w:rFonts w:asciiTheme="minorHAnsi" w:hAnsiTheme="minorHAnsi" w:cstheme="minorHAnsi"/>
          <w:sz w:val="22"/>
          <w:szCs w:val="22"/>
        </w:rPr>
        <w:br w:type="page"/>
      </w:r>
    </w:p>
    <w:p w14:paraId="1B854AE6" w14:textId="05CCA3E1" w:rsidR="00F60CE0" w:rsidRPr="002C386F" w:rsidRDefault="00210FA9" w:rsidP="00F60CE0">
      <w:pPr>
        <w:jc w:val="center"/>
        <w:rPr>
          <w:rFonts w:asciiTheme="minorHAnsi" w:hAnsiTheme="minorHAnsi" w:cstheme="minorHAnsi"/>
          <w:b/>
          <w:sz w:val="28"/>
          <w:szCs w:val="28"/>
        </w:rPr>
      </w:pPr>
      <w:r w:rsidRPr="002C386F">
        <w:rPr>
          <w:rFonts w:asciiTheme="minorHAnsi" w:hAnsiTheme="minorHAnsi" w:cstheme="minorHAnsi"/>
          <w:b/>
          <w:sz w:val="28"/>
          <w:szCs w:val="28"/>
        </w:rPr>
        <w:lastRenderedPageBreak/>
        <w:t>OCTOBER</w:t>
      </w:r>
      <w:r w:rsidR="008A0D4F" w:rsidRPr="002C386F">
        <w:rPr>
          <w:rFonts w:asciiTheme="minorHAnsi" w:hAnsiTheme="minorHAnsi" w:cstheme="minorHAnsi"/>
          <w:b/>
          <w:sz w:val="28"/>
          <w:szCs w:val="28"/>
        </w:rPr>
        <w:t xml:space="preserve">: </w:t>
      </w:r>
      <w:r w:rsidR="00AA6559" w:rsidRPr="002C386F">
        <w:rPr>
          <w:rFonts w:asciiTheme="minorHAnsi" w:hAnsiTheme="minorHAnsi" w:cstheme="minorHAnsi"/>
          <w:b/>
          <w:sz w:val="28"/>
          <w:szCs w:val="28"/>
        </w:rPr>
        <w:t>A Bill to Activate the Military Draft</w:t>
      </w:r>
    </w:p>
    <w:p w14:paraId="63971AD1" w14:textId="77777777" w:rsidR="00F60CE0" w:rsidRPr="002C386F" w:rsidRDefault="00F60CE0" w:rsidP="00F60CE0">
      <w:pPr>
        <w:ind w:left="720"/>
        <w:rPr>
          <w:rFonts w:asciiTheme="minorHAnsi" w:hAnsiTheme="minorHAnsi" w:cstheme="minorHAnsi"/>
          <w:sz w:val="24"/>
          <w:szCs w:val="24"/>
        </w:rPr>
      </w:pPr>
    </w:p>
    <w:p w14:paraId="36ECA5C8" w14:textId="77777777" w:rsidR="00F60CE0" w:rsidRPr="002C386F" w:rsidRDefault="00F60CE0" w:rsidP="00F60CE0">
      <w:pPr>
        <w:spacing w:line="384" w:lineRule="auto"/>
        <w:ind w:left="1440" w:hanging="1440"/>
        <w:rPr>
          <w:rFonts w:asciiTheme="minorHAnsi" w:hAnsiTheme="minorHAnsi" w:cstheme="minorHAnsi"/>
          <w:caps/>
          <w:sz w:val="24"/>
          <w:szCs w:val="24"/>
        </w:rPr>
        <w:sectPr w:rsidR="00F60CE0" w:rsidRPr="002C386F" w:rsidSect="005370A3">
          <w:type w:val="continuous"/>
          <w:pgSz w:w="12240" w:h="15840" w:code="1"/>
          <w:pgMar w:top="720" w:right="1440" w:bottom="720" w:left="1440" w:header="0" w:footer="0" w:gutter="0"/>
          <w:cols w:space="720"/>
          <w:docGrid w:linePitch="360"/>
        </w:sectPr>
      </w:pPr>
    </w:p>
    <w:p w14:paraId="2FA0CC0A" w14:textId="77777777" w:rsidR="00F60CE0" w:rsidRPr="002C386F" w:rsidRDefault="00F60CE0" w:rsidP="00C90F7A">
      <w:pPr>
        <w:spacing w:line="384" w:lineRule="auto"/>
        <w:ind w:left="1440" w:hanging="1440"/>
        <w:rPr>
          <w:rFonts w:asciiTheme="minorHAnsi" w:hAnsiTheme="minorHAnsi" w:cstheme="minorHAnsi"/>
          <w:caps/>
          <w:sz w:val="24"/>
          <w:szCs w:val="24"/>
        </w:rPr>
      </w:pPr>
      <w:proofErr w:type="gramStart"/>
      <w:r w:rsidRPr="002C386F">
        <w:rPr>
          <w:rFonts w:asciiTheme="minorHAnsi" w:hAnsiTheme="minorHAnsi" w:cstheme="minorHAnsi"/>
          <w:caps/>
          <w:sz w:val="24"/>
          <w:szCs w:val="24"/>
        </w:rPr>
        <w:t>BE IT</w:t>
      </w:r>
      <w:proofErr w:type="gramEnd"/>
      <w:r w:rsidRPr="002C386F">
        <w:rPr>
          <w:rFonts w:asciiTheme="minorHAnsi" w:hAnsiTheme="minorHAnsi" w:cstheme="minorHAnsi"/>
          <w:caps/>
          <w:sz w:val="24"/>
          <w:szCs w:val="24"/>
        </w:rPr>
        <w:t xml:space="preserve"> ENACTED BY THE CONGRESS HERE ASSEMBLED THAT:</w:t>
      </w:r>
    </w:p>
    <w:p w14:paraId="46C06211" w14:textId="47C1060F" w:rsidR="00F60CE0" w:rsidRPr="002C386F" w:rsidRDefault="00F60CE0" w:rsidP="00F33DEA">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1</w:t>
      </w:r>
      <w:r w:rsidRPr="002C386F">
        <w:rPr>
          <w:rFonts w:asciiTheme="minorHAnsi" w:hAnsiTheme="minorHAnsi" w:cstheme="minorHAnsi"/>
          <w:sz w:val="24"/>
          <w:szCs w:val="24"/>
        </w:rPr>
        <w:t>.</w:t>
      </w:r>
      <w:r w:rsidRPr="002C386F">
        <w:rPr>
          <w:rFonts w:asciiTheme="minorHAnsi" w:hAnsiTheme="minorHAnsi" w:cstheme="minorHAnsi"/>
          <w:sz w:val="24"/>
          <w:szCs w:val="24"/>
        </w:rPr>
        <w:tab/>
      </w:r>
      <w:r w:rsidR="0015213F" w:rsidRPr="002C386F">
        <w:rPr>
          <w:rFonts w:asciiTheme="minorHAnsi" w:hAnsiTheme="minorHAnsi" w:cstheme="minorHAnsi"/>
          <w:sz w:val="24"/>
          <w:szCs w:val="24"/>
        </w:rPr>
        <w:t>The Military Selective Service Act</w:t>
      </w:r>
      <w:r w:rsidR="002041C5" w:rsidRPr="002C386F">
        <w:rPr>
          <w:rFonts w:asciiTheme="minorHAnsi" w:hAnsiTheme="minorHAnsi" w:cstheme="minorHAnsi"/>
          <w:sz w:val="24"/>
          <w:szCs w:val="24"/>
        </w:rPr>
        <w:t xml:space="preserve"> (MSSA)</w:t>
      </w:r>
      <w:r w:rsidR="0015213F" w:rsidRPr="002C386F">
        <w:rPr>
          <w:rFonts w:asciiTheme="minorHAnsi" w:hAnsiTheme="minorHAnsi" w:cstheme="minorHAnsi"/>
          <w:sz w:val="24"/>
          <w:szCs w:val="24"/>
        </w:rPr>
        <w:t xml:space="preserve"> is hereby amended to authorize the President to begin inducting personnel into the Armed Forces for the purpose of supporting our nation’s military efforts.</w:t>
      </w:r>
    </w:p>
    <w:p w14:paraId="46A92017" w14:textId="77777777" w:rsidR="004459DD" w:rsidRPr="002C386F" w:rsidRDefault="00F60CE0" w:rsidP="004459DD">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2</w:t>
      </w:r>
      <w:r w:rsidRPr="002C386F">
        <w:rPr>
          <w:rFonts w:asciiTheme="minorHAnsi" w:hAnsiTheme="minorHAnsi" w:cstheme="minorHAnsi"/>
          <w:sz w:val="24"/>
          <w:szCs w:val="24"/>
        </w:rPr>
        <w:t>.</w:t>
      </w:r>
      <w:r w:rsidRPr="002C386F">
        <w:rPr>
          <w:rFonts w:asciiTheme="minorHAnsi" w:hAnsiTheme="minorHAnsi" w:cstheme="minorHAnsi"/>
          <w:sz w:val="24"/>
          <w:szCs w:val="24"/>
        </w:rPr>
        <w:tab/>
      </w:r>
      <w:r w:rsidR="004459DD" w:rsidRPr="002C386F">
        <w:rPr>
          <w:rFonts w:asciiTheme="minorHAnsi" w:hAnsiTheme="minorHAnsi" w:cstheme="minorHAnsi"/>
          <w:sz w:val="24"/>
          <w:szCs w:val="24"/>
        </w:rPr>
        <w:t xml:space="preserve">The President is given full authority to determine details concerning how many persons shall be drafted, which persons are eligible, and how these persons shall be selected. </w:t>
      </w:r>
    </w:p>
    <w:p w14:paraId="37E4648A" w14:textId="27D36BDE" w:rsidR="000928CE" w:rsidRPr="002C386F" w:rsidRDefault="00F60CE0" w:rsidP="004459DD">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3</w:t>
      </w:r>
      <w:r w:rsidRPr="002C386F">
        <w:rPr>
          <w:rFonts w:asciiTheme="minorHAnsi" w:hAnsiTheme="minorHAnsi" w:cstheme="minorHAnsi"/>
          <w:b/>
          <w:sz w:val="24"/>
          <w:szCs w:val="24"/>
        </w:rPr>
        <w:t>.</w:t>
      </w:r>
      <w:r w:rsidRPr="002C386F">
        <w:rPr>
          <w:rFonts w:asciiTheme="minorHAnsi" w:hAnsiTheme="minorHAnsi" w:cstheme="minorHAnsi"/>
          <w:sz w:val="24"/>
          <w:szCs w:val="24"/>
        </w:rPr>
        <w:tab/>
      </w:r>
      <w:r w:rsidR="004459DD" w:rsidRPr="002C386F">
        <w:rPr>
          <w:rFonts w:asciiTheme="minorHAnsi" w:hAnsiTheme="minorHAnsi" w:cstheme="minorHAnsi"/>
          <w:sz w:val="24"/>
          <w:szCs w:val="24"/>
        </w:rPr>
        <w:t>This legislation shall be overseen by the Selective Service System (SSS).</w:t>
      </w:r>
    </w:p>
    <w:p w14:paraId="0595E143" w14:textId="4BCA5D69" w:rsidR="00F60CE0" w:rsidRPr="002C386F" w:rsidRDefault="00F60CE0" w:rsidP="00400766">
      <w:pPr>
        <w:spacing w:line="480" w:lineRule="auto"/>
        <w:rPr>
          <w:rFonts w:asciiTheme="minorHAnsi" w:hAnsiTheme="minorHAnsi" w:cstheme="minorHAnsi"/>
          <w:sz w:val="24"/>
          <w:szCs w:val="24"/>
        </w:rPr>
      </w:pPr>
      <w:r w:rsidRPr="002C386F">
        <w:rPr>
          <w:rFonts w:asciiTheme="minorHAnsi" w:hAnsiTheme="minorHAnsi" w:cstheme="minorHAnsi"/>
          <w:b/>
          <w:sz w:val="24"/>
          <w:szCs w:val="24"/>
        </w:rPr>
        <w:t>SECTION 4.</w:t>
      </w:r>
      <w:r w:rsidRPr="002C386F">
        <w:rPr>
          <w:rFonts w:asciiTheme="minorHAnsi" w:hAnsiTheme="minorHAnsi" w:cstheme="minorHAnsi"/>
          <w:b/>
          <w:sz w:val="24"/>
          <w:szCs w:val="24"/>
        </w:rPr>
        <w:tab/>
      </w:r>
      <w:r w:rsidR="000F6372" w:rsidRPr="002C386F">
        <w:rPr>
          <w:rFonts w:asciiTheme="minorHAnsi" w:hAnsiTheme="minorHAnsi" w:cstheme="minorHAnsi"/>
          <w:sz w:val="24"/>
          <w:szCs w:val="24"/>
        </w:rPr>
        <w:t>This legislation shall take effect immediately upon passage.</w:t>
      </w:r>
    </w:p>
    <w:p w14:paraId="61EF690E" w14:textId="77777777" w:rsidR="00F60CE0" w:rsidRPr="002C386F" w:rsidRDefault="00F60CE0" w:rsidP="00F60CE0">
      <w:pPr>
        <w:spacing w:line="384"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5.</w:t>
      </w:r>
      <w:r w:rsidRPr="002C386F">
        <w:rPr>
          <w:rFonts w:asciiTheme="minorHAnsi" w:hAnsiTheme="minorHAnsi" w:cstheme="minorHAnsi"/>
          <w:sz w:val="24"/>
          <w:szCs w:val="24"/>
        </w:rPr>
        <w:t xml:space="preserve"> </w:t>
      </w:r>
      <w:r w:rsidRPr="002C386F">
        <w:rPr>
          <w:rFonts w:asciiTheme="minorHAnsi" w:hAnsiTheme="minorHAnsi" w:cstheme="minorHAnsi"/>
          <w:sz w:val="24"/>
          <w:szCs w:val="24"/>
        </w:rPr>
        <w:tab/>
        <w:t>All laws in conflict with this legislation are hereby declared null and void.</w:t>
      </w:r>
    </w:p>
    <w:p w14:paraId="291B3280" w14:textId="051CD883" w:rsidR="00131F5B" w:rsidRPr="002C386F" w:rsidRDefault="00F60CE0" w:rsidP="00AC218E">
      <w:pPr>
        <w:suppressLineNumbers/>
        <w:rPr>
          <w:rFonts w:asciiTheme="minorHAnsi" w:hAnsiTheme="minorHAnsi" w:cstheme="minorHAnsi"/>
          <w:i/>
          <w:sz w:val="24"/>
          <w:szCs w:val="24"/>
        </w:rPr>
      </w:pPr>
      <w:r w:rsidRPr="002C386F">
        <w:rPr>
          <w:rFonts w:asciiTheme="minorHAnsi" w:hAnsiTheme="minorHAnsi" w:cstheme="minorHAnsi"/>
          <w:i/>
          <w:sz w:val="24"/>
          <w:szCs w:val="24"/>
        </w:rPr>
        <w:t>Introduced for Congressional Debat</w:t>
      </w:r>
      <w:r w:rsidR="009D0C60" w:rsidRPr="002C386F">
        <w:rPr>
          <w:rFonts w:asciiTheme="minorHAnsi" w:hAnsiTheme="minorHAnsi" w:cstheme="minorHAnsi"/>
          <w:i/>
          <w:sz w:val="24"/>
          <w:szCs w:val="24"/>
        </w:rPr>
        <w:t>e.</w:t>
      </w:r>
    </w:p>
    <w:p w14:paraId="01FFAF81" w14:textId="77777777" w:rsidR="008C17C4" w:rsidRDefault="008C17C4" w:rsidP="00C90F7A">
      <w:pPr>
        <w:suppressLineNumbers/>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br w:type="page"/>
      </w:r>
    </w:p>
    <w:p w14:paraId="6DC6E1AF" w14:textId="77777777" w:rsidR="004672C9" w:rsidRPr="004672C9" w:rsidRDefault="009A1D11" w:rsidP="009D6E7B">
      <w:pPr>
        <w:pStyle w:val="paragraph"/>
        <w:suppressLineNumbers/>
        <w:spacing w:before="0" w:beforeAutospacing="0" w:after="0" w:afterAutospacing="0" w:line="360" w:lineRule="auto"/>
        <w:jc w:val="center"/>
        <w:textAlignment w:val="baseline"/>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lastRenderedPageBreak/>
        <w:t>OCTOBER</w:t>
      </w:r>
      <w:r w:rsidRPr="004F1B65">
        <w:rPr>
          <w:rStyle w:val="normaltextrun"/>
          <w:rFonts w:asciiTheme="minorHAnsi" w:hAnsiTheme="minorHAnsi" w:cstheme="minorHAnsi"/>
          <w:b/>
          <w:bCs/>
          <w:sz w:val="28"/>
          <w:szCs w:val="28"/>
        </w:rPr>
        <w:t xml:space="preserve">: </w:t>
      </w:r>
      <w:r w:rsidR="004672C9" w:rsidRPr="004672C9">
        <w:rPr>
          <w:rStyle w:val="normaltextrun"/>
          <w:rFonts w:asciiTheme="minorHAnsi" w:hAnsiTheme="minorHAnsi" w:cstheme="minorHAnsi"/>
          <w:b/>
          <w:bCs/>
          <w:sz w:val="28"/>
          <w:szCs w:val="28"/>
        </w:rPr>
        <w:t>A Resolution to Develop a Centralized Government Foundation</w:t>
      </w:r>
    </w:p>
    <w:p w14:paraId="748DE493" w14:textId="007D33F4" w:rsidR="009A1D11" w:rsidRPr="004F1B65" w:rsidRDefault="004672C9" w:rsidP="009D6E7B">
      <w:pPr>
        <w:pStyle w:val="paragraph"/>
        <w:suppressLineNumbers/>
        <w:spacing w:before="0" w:beforeAutospacing="0" w:after="0" w:afterAutospacing="0" w:line="360" w:lineRule="auto"/>
        <w:jc w:val="center"/>
        <w:textAlignment w:val="baseline"/>
        <w:rPr>
          <w:rStyle w:val="eop"/>
          <w:rFonts w:asciiTheme="minorHAnsi" w:hAnsiTheme="minorHAnsi" w:cstheme="minorHAnsi"/>
          <w:sz w:val="28"/>
          <w:szCs w:val="28"/>
        </w:rPr>
      </w:pPr>
      <w:r w:rsidRPr="004672C9">
        <w:rPr>
          <w:rStyle w:val="normaltextrun"/>
          <w:rFonts w:asciiTheme="minorHAnsi" w:hAnsiTheme="minorHAnsi" w:cstheme="minorHAnsi"/>
          <w:b/>
          <w:bCs/>
          <w:sz w:val="28"/>
          <w:szCs w:val="28"/>
        </w:rPr>
        <w:t xml:space="preserve">AI Model to Keep Up </w:t>
      </w:r>
      <w:r>
        <w:rPr>
          <w:rStyle w:val="normaltextrun"/>
          <w:rFonts w:asciiTheme="minorHAnsi" w:hAnsiTheme="minorHAnsi" w:cstheme="minorHAnsi"/>
          <w:b/>
          <w:bCs/>
          <w:sz w:val="28"/>
          <w:szCs w:val="28"/>
        </w:rPr>
        <w:t>w</w:t>
      </w:r>
      <w:r w:rsidRPr="004672C9">
        <w:rPr>
          <w:rStyle w:val="normaltextrun"/>
          <w:rFonts w:asciiTheme="minorHAnsi" w:hAnsiTheme="minorHAnsi" w:cstheme="minorHAnsi"/>
          <w:b/>
          <w:bCs/>
          <w:sz w:val="28"/>
          <w:szCs w:val="28"/>
        </w:rPr>
        <w:t>ith Foreign States</w:t>
      </w:r>
    </w:p>
    <w:p w14:paraId="186EE3AD" w14:textId="3AF2150E" w:rsidR="009D6E7B" w:rsidRPr="009D6E7B" w:rsidRDefault="009A1D11" w:rsidP="009D6E7B">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rPr>
        <w:tab/>
      </w:r>
      <w:r w:rsidR="009D6E7B" w:rsidRPr="009D6E7B">
        <w:rPr>
          <w:rStyle w:val="normaltextrun"/>
          <w:rFonts w:asciiTheme="minorHAnsi" w:hAnsiTheme="minorHAnsi" w:cstheme="minorHAnsi"/>
        </w:rPr>
        <w:t>Foreign states including but not limited to; China, Russia, and North Kore</w:t>
      </w:r>
      <w:r w:rsidR="009D6E7B">
        <w:rPr>
          <w:rStyle w:val="normaltextrun"/>
          <w:rFonts w:asciiTheme="minorHAnsi" w:hAnsiTheme="minorHAnsi" w:cstheme="minorHAnsi"/>
        </w:rPr>
        <w:t>a</w:t>
      </w:r>
    </w:p>
    <w:p w14:paraId="0BC02E55" w14:textId="3A664062" w:rsidR="009A1D11" w:rsidRPr="00605050" w:rsidRDefault="009D6E7B" w:rsidP="00510503">
      <w:pPr>
        <w:pStyle w:val="paragraph"/>
        <w:spacing w:before="0" w:beforeAutospacing="0" w:after="0" w:afterAutospacing="0" w:line="360" w:lineRule="auto"/>
        <w:ind w:left="1440"/>
        <w:textAlignment w:val="baseline"/>
        <w:rPr>
          <w:rFonts w:asciiTheme="minorHAnsi" w:hAnsiTheme="minorHAnsi" w:cstheme="minorHAnsi"/>
        </w:rPr>
      </w:pPr>
      <w:r w:rsidRPr="009D6E7B">
        <w:rPr>
          <w:rStyle w:val="normaltextrun"/>
          <w:rFonts w:asciiTheme="minorHAnsi" w:hAnsiTheme="minorHAnsi" w:cstheme="minorHAnsi"/>
        </w:rPr>
        <w:t>have been increasing nationalized development into state sponsored, or</w:t>
      </w:r>
      <w:r>
        <w:rPr>
          <w:rStyle w:val="normaltextrun"/>
          <w:rFonts w:asciiTheme="minorHAnsi" w:hAnsiTheme="minorHAnsi" w:cstheme="minorHAnsi"/>
        </w:rPr>
        <w:t xml:space="preserve"> </w:t>
      </w:r>
      <w:r w:rsidRPr="009D6E7B">
        <w:rPr>
          <w:rStyle w:val="normaltextrun"/>
          <w:rFonts w:asciiTheme="minorHAnsi" w:hAnsiTheme="minorHAnsi" w:cstheme="minorHAnsi"/>
        </w:rPr>
        <w:t xml:space="preserve">state created </w:t>
      </w:r>
      <w:r w:rsidR="00C930F7">
        <w:rPr>
          <w:rStyle w:val="normaltextrun"/>
          <w:rFonts w:asciiTheme="minorHAnsi" w:hAnsiTheme="minorHAnsi" w:cstheme="minorHAnsi"/>
        </w:rPr>
        <w:t>artificial intelligence (</w:t>
      </w:r>
      <w:r w:rsidRPr="009D6E7B">
        <w:rPr>
          <w:rStyle w:val="normaltextrun"/>
          <w:rFonts w:asciiTheme="minorHAnsi" w:hAnsiTheme="minorHAnsi" w:cstheme="minorHAnsi"/>
        </w:rPr>
        <w:t>AI</w:t>
      </w:r>
      <w:r w:rsidR="00C930F7">
        <w:rPr>
          <w:rStyle w:val="normaltextrun"/>
          <w:rFonts w:asciiTheme="minorHAnsi" w:hAnsiTheme="minorHAnsi" w:cstheme="minorHAnsi"/>
        </w:rPr>
        <w:t>)</w:t>
      </w:r>
      <w:r w:rsidRPr="009D6E7B">
        <w:rPr>
          <w:rStyle w:val="normaltextrun"/>
          <w:rFonts w:asciiTheme="minorHAnsi" w:hAnsiTheme="minorHAnsi" w:cstheme="minorHAnsi"/>
        </w:rPr>
        <w:t xml:space="preserve"> models</w:t>
      </w:r>
      <w:r w:rsidR="00A56491">
        <w:rPr>
          <w:rStyle w:val="normaltextrun"/>
          <w:rFonts w:asciiTheme="minorHAnsi" w:hAnsiTheme="minorHAnsi" w:cstheme="minorHAnsi"/>
        </w:rPr>
        <w:t>; and</w:t>
      </w:r>
    </w:p>
    <w:p w14:paraId="299DD3F5" w14:textId="77777777" w:rsidR="00510503" w:rsidRPr="00510503" w:rsidRDefault="009A1D11" w:rsidP="0002355E">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rPr>
        <w:tab/>
      </w:r>
      <w:proofErr w:type="gramStart"/>
      <w:r w:rsidR="00510503" w:rsidRPr="00510503">
        <w:rPr>
          <w:rStyle w:val="normaltextrun"/>
          <w:rFonts w:asciiTheme="minorHAnsi" w:hAnsiTheme="minorHAnsi" w:cstheme="minorHAnsi"/>
        </w:rPr>
        <w:t>In</w:t>
      </w:r>
      <w:proofErr w:type="gramEnd"/>
      <w:r w:rsidR="00510503" w:rsidRPr="00510503">
        <w:rPr>
          <w:rStyle w:val="normaltextrun"/>
          <w:rFonts w:asciiTheme="minorHAnsi" w:hAnsiTheme="minorHAnsi" w:cstheme="minorHAnsi"/>
        </w:rPr>
        <w:t xml:space="preserve"> contrast, the United States relies on a fragmented network of private</w:t>
      </w:r>
    </w:p>
    <w:p w14:paraId="66BE1B7E" w14:textId="60624B2C" w:rsidR="009A1D11" w:rsidRPr="00605050" w:rsidRDefault="00510503" w:rsidP="0002355E">
      <w:pPr>
        <w:pStyle w:val="paragraph"/>
        <w:spacing w:before="0" w:beforeAutospacing="0" w:after="0" w:afterAutospacing="0" w:line="360" w:lineRule="auto"/>
        <w:ind w:left="1440"/>
        <w:textAlignment w:val="baseline"/>
        <w:rPr>
          <w:rFonts w:asciiTheme="minorHAnsi" w:hAnsiTheme="minorHAnsi" w:cstheme="minorHAnsi"/>
        </w:rPr>
      </w:pPr>
      <w:r w:rsidRPr="00510503">
        <w:rPr>
          <w:rStyle w:val="normaltextrun"/>
          <w:rFonts w:asciiTheme="minorHAnsi" w:hAnsiTheme="minorHAnsi" w:cstheme="minorHAnsi"/>
        </w:rPr>
        <w:t>models and contractors inconsistent across agencies with no unification</w:t>
      </w:r>
      <w:r w:rsidR="00A56491">
        <w:rPr>
          <w:rStyle w:val="normaltextrun"/>
          <w:rFonts w:asciiTheme="minorHAnsi" w:hAnsiTheme="minorHAnsi" w:cstheme="minorHAnsi"/>
        </w:rPr>
        <w:t>; and</w:t>
      </w:r>
    </w:p>
    <w:p w14:paraId="26318C7A" w14:textId="05BA2CC2" w:rsidR="009A1D11" w:rsidRPr="00F7493A" w:rsidRDefault="009A1D11" w:rsidP="00F7493A">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b/>
          <w:bCs/>
        </w:rPr>
        <w:tab/>
      </w:r>
      <w:r w:rsidR="0002355E" w:rsidRPr="0002355E">
        <w:rPr>
          <w:rStyle w:val="normaltextrun"/>
          <w:rFonts w:asciiTheme="minorHAnsi" w:hAnsiTheme="minorHAnsi" w:cstheme="minorHAnsi"/>
        </w:rPr>
        <w:t>Private sector resources including data centers, and compute resources</w:t>
      </w:r>
      <w:r w:rsidR="0002355E">
        <w:rPr>
          <w:rStyle w:val="normaltextrun"/>
          <w:rFonts w:asciiTheme="minorHAnsi" w:hAnsiTheme="minorHAnsi" w:cstheme="minorHAnsi"/>
        </w:rPr>
        <w:t xml:space="preserve"> </w:t>
      </w:r>
      <w:r w:rsidR="0002355E" w:rsidRPr="0002355E">
        <w:rPr>
          <w:rStyle w:val="normaltextrun"/>
          <w:rFonts w:asciiTheme="minorHAnsi" w:hAnsiTheme="minorHAnsi" w:cstheme="minorHAnsi"/>
        </w:rPr>
        <w:t>remain susceptible to supply chain disruptions, foreign espionage, and</w:t>
      </w:r>
      <w:r w:rsidR="00C97401">
        <w:rPr>
          <w:rStyle w:val="normaltextrun"/>
          <w:rFonts w:asciiTheme="minorHAnsi" w:hAnsiTheme="minorHAnsi" w:cstheme="minorHAnsi"/>
        </w:rPr>
        <w:t xml:space="preserve"> </w:t>
      </w:r>
      <w:r w:rsidR="0002355E" w:rsidRPr="0002355E">
        <w:rPr>
          <w:rStyle w:val="normaltextrun"/>
          <w:rFonts w:asciiTheme="minorHAnsi" w:hAnsiTheme="minorHAnsi" w:cstheme="minorHAnsi"/>
        </w:rPr>
        <w:t>price</w:t>
      </w:r>
      <w:r w:rsidR="00C97401">
        <w:rPr>
          <w:rStyle w:val="normaltextrun"/>
          <w:rFonts w:asciiTheme="minorHAnsi" w:hAnsiTheme="minorHAnsi" w:cstheme="minorHAnsi"/>
        </w:rPr>
        <w:t xml:space="preserve"> </w:t>
      </w:r>
      <w:r w:rsidR="0002355E" w:rsidRPr="00F7493A">
        <w:rPr>
          <w:rStyle w:val="normaltextrun"/>
          <w:rFonts w:asciiTheme="minorHAnsi" w:hAnsiTheme="minorHAnsi" w:cstheme="minorHAnsi"/>
        </w:rPr>
        <w:t>inefficiencies</w:t>
      </w:r>
      <w:r w:rsidR="006A5BA8" w:rsidRPr="00F7493A">
        <w:rPr>
          <w:rStyle w:val="normaltextrun"/>
          <w:rFonts w:asciiTheme="minorHAnsi" w:hAnsiTheme="minorHAnsi" w:cstheme="minorHAnsi"/>
        </w:rPr>
        <w:t>; and</w:t>
      </w:r>
    </w:p>
    <w:p w14:paraId="62A559AE" w14:textId="77777777" w:rsidR="00F7493A" w:rsidRPr="00F7493A" w:rsidRDefault="00C97401" w:rsidP="00F7493A">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sidRPr="00F7493A">
        <w:rPr>
          <w:rStyle w:val="normaltextrun"/>
          <w:rFonts w:asciiTheme="minorHAnsi" w:hAnsiTheme="minorHAnsi" w:cstheme="minorHAnsi"/>
          <w:b/>
          <w:bCs/>
        </w:rPr>
        <w:t>WHEREAS,</w:t>
      </w:r>
      <w:proofErr w:type="gramEnd"/>
      <w:r w:rsidRPr="00F7493A">
        <w:rPr>
          <w:rStyle w:val="normaltextrun"/>
          <w:rFonts w:asciiTheme="minorHAnsi" w:hAnsiTheme="minorHAnsi" w:cstheme="minorHAnsi"/>
        </w:rPr>
        <w:tab/>
      </w:r>
      <w:r w:rsidR="00F7493A" w:rsidRPr="00F7493A">
        <w:rPr>
          <w:rStyle w:val="normaltextrun"/>
          <w:rFonts w:asciiTheme="minorHAnsi" w:hAnsiTheme="minorHAnsi" w:cstheme="minorHAnsi"/>
        </w:rPr>
        <w:t xml:space="preserve">A unified government foundation model would allow for the </w:t>
      </w:r>
      <w:proofErr w:type="gramStart"/>
      <w:r w:rsidR="00F7493A" w:rsidRPr="00F7493A">
        <w:rPr>
          <w:rStyle w:val="normaltextrun"/>
          <w:rFonts w:asciiTheme="minorHAnsi" w:hAnsiTheme="minorHAnsi" w:cstheme="minorHAnsi"/>
        </w:rPr>
        <w:t>secure</w:t>
      </w:r>
      <w:proofErr w:type="gramEnd"/>
      <w:r w:rsidR="00F7493A" w:rsidRPr="00F7493A">
        <w:rPr>
          <w:rStyle w:val="normaltextrun"/>
          <w:rFonts w:asciiTheme="minorHAnsi" w:hAnsiTheme="minorHAnsi" w:cstheme="minorHAnsi"/>
        </w:rPr>
        <w:t>, and</w:t>
      </w:r>
    </w:p>
    <w:p w14:paraId="0C8DF680" w14:textId="2434358C" w:rsidR="00C97401" w:rsidRPr="00F7493A" w:rsidRDefault="00F7493A" w:rsidP="006E1782">
      <w:pPr>
        <w:pStyle w:val="paragraph"/>
        <w:spacing w:before="0" w:beforeAutospacing="0" w:after="0" w:afterAutospacing="0" w:line="360" w:lineRule="auto"/>
        <w:ind w:left="1440"/>
        <w:textAlignment w:val="baseline"/>
        <w:rPr>
          <w:rStyle w:val="normaltextrun"/>
          <w:rFonts w:asciiTheme="minorHAnsi" w:hAnsiTheme="minorHAnsi" w:cstheme="minorHAnsi"/>
        </w:rPr>
      </w:pPr>
      <w:r w:rsidRPr="00F7493A">
        <w:rPr>
          <w:rStyle w:val="normaltextrun"/>
          <w:rFonts w:asciiTheme="minorHAnsi" w:hAnsiTheme="minorHAnsi" w:cstheme="minorHAnsi"/>
        </w:rPr>
        <w:t>effective integration of proprietary government data between</w:t>
      </w:r>
      <w:r>
        <w:rPr>
          <w:rStyle w:val="normaltextrun"/>
          <w:rFonts w:asciiTheme="minorHAnsi" w:hAnsiTheme="minorHAnsi" w:cstheme="minorHAnsi"/>
        </w:rPr>
        <w:t xml:space="preserve"> </w:t>
      </w:r>
      <w:r w:rsidRPr="00F7493A">
        <w:rPr>
          <w:rStyle w:val="normaltextrun"/>
          <w:rFonts w:asciiTheme="minorHAnsi" w:hAnsiTheme="minorHAnsi" w:cstheme="minorHAnsi"/>
        </w:rPr>
        <w:t xml:space="preserve">organizations </w:t>
      </w:r>
      <w:proofErr w:type="gramStart"/>
      <w:r w:rsidRPr="00F7493A">
        <w:rPr>
          <w:rStyle w:val="normaltextrun"/>
          <w:rFonts w:asciiTheme="minorHAnsi" w:hAnsiTheme="minorHAnsi" w:cstheme="minorHAnsi"/>
        </w:rPr>
        <w:t>in order to</w:t>
      </w:r>
      <w:proofErr w:type="gramEnd"/>
      <w:r w:rsidRPr="00F7493A">
        <w:rPr>
          <w:rStyle w:val="normaltextrun"/>
          <w:rFonts w:asciiTheme="minorHAnsi" w:hAnsiTheme="minorHAnsi" w:cstheme="minorHAnsi"/>
        </w:rPr>
        <w:t xml:space="preserve"> optimize cybersecurity, public health, trade</w:t>
      </w:r>
      <w:r>
        <w:rPr>
          <w:rStyle w:val="normaltextrun"/>
          <w:rFonts w:asciiTheme="minorHAnsi" w:hAnsiTheme="minorHAnsi" w:cstheme="minorHAnsi"/>
        </w:rPr>
        <w:t xml:space="preserve"> </w:t>
      </w:r>
      <w:r w:rsidRPr="00F7493A">
        <w:rPr>
          <w:rStyle w:val="normaltextrun"/>
          <w:rFonts w:asciiTheme="minorHAnsi" w:hAnsiTheme="minorHAnsi" w:cstheme="minorHAnsi"/>
        </w:rPr>
        <w:t>logistics and more</w:t>
      </w:r>
      <w:r>
        <w:rPr>
          <w:rStyle w:val="normaltextrun"/>
          <w:rFonts w:asciiTheme="minorHAnsi" w:hAnsiTheme="minorHAnsi" w:cstheme="minorHAnsi"/>
        </w:rPr>
        <w:t xml:space="preserve">; and </w:t>
      </w:r>
    </w:p>
    <w:p w14:paraId="0380B3D4" w14:textId="77777777" w:rsidR="006E1782" w:rsidRPr="006E1782" w:rsidRDefault="009A1D11" w:rsidP="006E1782">
      <w:pPr>
        <w:pStyle w:val="paragraph"/>
        <w:spacing w:before="0" w:beforeAutospacing="0" w:after="0" w:afterAutospacing="0" w:line="360" w:lineRule="auto"/>
        <w:textAlignment w:val="baseline"/>
        <w:rPr>
          <w:rStyle w:val="normaltextrun"/>
          <w:rFonts w:asciiTheme="minorHAnsi" w:hAnsiTheme="minorHAnsi" w:cstheme="minorHAnsi"/>
        </w:rPr>
      </w:pPr>
      <w:r w:rsidRPr="008A6187">
        <w:rPr>
          <w:rStyle w:val="normaltextrun"/>
          <w:rFonts w:asciiTheme="minorHAnsi" w:hAnsiTheme="minorHAnsi" w:cstheme="minorHAnsi"/>
          <w:b/>
          <w:bCs/>
        </w:rPr>
        <w:t>RESOLVED,</w:t>
      </w:r>
      <w:r>
        <w:rPr>
          <w:rStyle w:val="normaltextrun"/>
          <w:rFonts w:asciiTheme="minorHAnsi" w:hAnsiTheme="minorHAnsi" w:cstheme="minorHAnsi"/>
        </w:rPr>
        <w:tab/>
      </w:r>
      <w:r w:rsidR="00D14D53" w:rsidRPr="00D14D53">
        <w:rPr>
          <w:rStyle w:val="normaltextrun"/>
          <w:rFonts w:asciiTheme="minorHAnsi" w:hAnsiTheme="minorHAnsi" w:cstheme="minorHAnsi"/>
        </w:rPr>
        <w:t xml:space="preserve">That the Congress here assembled </w:t>
      </w:r>
      <w:r w:rsidR="006E1782" w:rsidRPr="006E1782">
        <w:rPr>
          <w:rStyle w:val="normaltextrun"/>
          <w:rFonts w:asciiTheme="minorHAnsi" w:hAnsiTheme="minorHAnsi" w:cstheme="minorHAnsi"/>
        </w:rPr>
        <w:t>shall allocate the necessary funds to</w:t>
      </w:r>
    </w:p>
    <w:p w14:paraId="3D867C00" w14:textId="24EDE9A7" w:rsidR="009A1D11" w:rsidRDefault="006E1782" w:rsidP="007E376C">
      <w:pPr>
        <w:pStyle w:val="paragraph"/>
        <w:spacing w:before="0" w:beforeAutospacing="0" w:after="0" w:afterAutospacing="0" w:line="360" w:lineRule="auto"/>
        <w:ind w:left="720" w:firstLine="720"/>
        <w:textAlignment w:val="baseline"/>
        <w:rPr>
          <w:rStyle w:val="normaltextrun"/>
          <w:rFonts w:asciiTheme="minorHAnsi" w:hAnsiTheme="minorHAnsi" w:cstheme="minorHAnsi"/>
        </w:rPr>
      </w:pPr>
      <w:r w:rsidRPr="006E1782">
        <w:rPr>
          <w:rStyle w:val="normaltextrun"/>
          <w:rFonts w:asciiTheme="minorHAnsi" w:hAnsiTheme="minorHAnsi" w:cstheme="minorHAnsi"/>
        </w:rPr>
        <w:t>establish a task force of artificial intelligence and public policy experts</w:t>
      </w:r>
      <w:r w:rsidR="00AA5809">
        <w:rPr>
          <w:rStyle w:val="normaltextrun"/>
          <w:rFonts w:asciiTheme="minorHAnsi" w:hAnsiTheme="minorHAnsi" w:cstheme="minorHAnsi"/>
        </w:rPr>
        <w:t>;</w:t>
      </w:r>
      <w:r w:rsidR="00A20F05">
        <w:rPr>
          <w:rStyle w:val="normaltextrun"/>
          <w:rFonts w:asciiTheme="minorHAnsi" w:hAnsiTheme="minorHAnsi" w:cstheme="minorHAnsi"/>
        </w:rPr>
        <w:t xml:space="preserve"> </w:t>
      </w:r>
      <w:proofErr w:type="gramStart"/>
      <w:r w:rsidR="00A20F05">
        <w:rPr>
          <w:rStyle w:val="normaltextrun"/>
          <w:rFonts w:asciiTheme="minorHAnsi" w:hAnsiTheme="minorHAnsi" w:cstheme="minorHAnsi"/>
        </w:rPr>
        <w:t>and,</w:t>
      </w:r>
      <w:proofErr w:type="gramEnd"/>
      <w:r w:rsidR="00D14D53" w:rsidRPr="00D14D53">
        <w:rPr>
          <w:rStyle w:val="normaltextrun"/>
          <w:rFonts w:asciiTheme="minorHAnsi" w:hAnsiTheme="minorHAnsi" w:cstheme="minorHAnsi"/>
        </w:rPr>
        <w:t xml:space="preserve"> </w:t>
      </w:r>
      <w:r w:rsidR="009A1D11" w:rsidRPr="008E5FA2">
        <w:rPr>
          <w:rStyle w:val="normaltextrun"/>
          <w:rFonts w:asciiTheme="minorHAnsi" w:hAnsiTheme="minorHAnsi" w:cstheme="minorHAnsi"/>
        </w:rPr>
        <w:t>be it</w:t>
      </w:r>
    </w:p>
    <w:p w14:paraId="09D46C81" w14:textId="77777777" w:rsidR="007E376C" w:rsidRPr="007E376C" w:rsidRDefault="009A1D11" w:rsidP="007E376C">
      <w:pPr>
        <w:pStyle w:val="paragraph"/>
        <w:spacing w:before="0" w:beforeAutospacing="0" w:after="0" w:afterAutospacing="0" w:line="360" w:lineRule="auto"/>
        <w:textAlignment w:val="baseline"/>
        <w:rPr>
          <w:rFonts w:asciiTheme="minorHAnsi" w:hAnsiTheme="minorHAnsi" w:cstheme="minorHAnsi"/>
        </w:rPr>
      </w:pPr>
      <w:r w:rsidRPr="008A6187">
        <w:rPr>
          <w:rFonts w:asciiTheme="minorHAnsi" w:hAnsiTheme="minorHAnsi" w:cstheme="minorHAnsi"/>
          <w:b/>
          <w:bCs/>
        </w:rPr>
        <w:t xml:space="preserve">FURTHER RESOLVED, </w:t>
      </w:r>
      <w:proofErr w:type="gramStart"/>
      <w:r w:rsidR="007E376C" w:rsidRPr="007E376C">
        <w:rPr>
          <w:rFonts w:asciiTheme="minorHAnsi" w:hAnsiTheme="minorHAnsi" w:cstheme="minorHAnsi"/>
        </w:rPr>
        <w:t>That</w:t>
      </w:r>
      <w:proofErr w:type="gramEnd"/>
      <w:r w:rsidR="007E376C" w:rsidRPr="007E376C">
        <w:rPr>
          <w:rFonts w:asciiTheme="minorHAnsi" w:hAnsiTheme="minorHAnsi" w:cstheme="minorHAnsi"/>
        </w:rPr>
        <w:t xml:space="preserve"> this task force will be mandated to research and develop an</w:t>
      </w:r>
    </w:p>
    <w:p w14:paraId="2FEFA63F" w14:textId="760A2494" w:rsidR="0073007F" w:rsidRDefault="007E376C" w:rsidP="00F2274B">
      <w:pPr>
        <w:pStyle w:val="paragraph"/>
        <w:spacing w:before="0" w:beforeAutospacing="0" w:after="0" w:afterAutospacing="0" w:line="360" w:lineRule="auto"/>
        <w:ind w:left="1440"/>
        <w:textAlignment w:val="baseline"/>
        <w:rPr>
          <w:rFonts w:asciiTheme="minorHAnsi" w:hAnsiTheme="minorHAnsi" w:cstheme="minorHAnsi"/>
        </w:rPr>
      </w:pPr>
      <w:r w:rsidRPr="007E376C">
        <w:rPr>
          <w:rFonts w:asciiTheme="minorHAnsi" w:hAnsiTheme="minorHAnsi" w:cstheme="minorHAnsi"/>
        </w:rPr>
        <w:t xml:space="preserve">effective and secure proprietary </w:t>
      </w:r>
      <w:r w:rsidR="00F2274B" w:rsidRPr="007E376C">
        <w:rPr>
          <w:rFonts w:asciiTheme="minorHAnsi" w:hAnsiTheme="minorHAnsi" w:cstheme="minorHAnsi"/>
        </w:rPr>
        <w:t>state-owned</w:t>
      </w:r>
      <w:r w:rsidRPr="007E376C">
        <w:rPr>
          <w:rFonts w:asciiTheme="minorHAnsi" w:hAnsiTheme="minorHAnsi" w:cstheme="minorHAnsi"/>
        </w:rPr>
        <w:t xml:space="preserve"> foundation AI model within</w:t>
      </w:r>
      <w:r w:rsidR="00F2274B">
        <w:rPr>
          <w:rFonts w:asciiTheme="minorHAnsi" w:hAnsiTheme="minorHAnsi" w:cstheme="minorHAnsi"/>
        </w:rPr>
        <w:t xml:space="preserve"> </w:t>
      </w:r>
      <w:r w:rsidRPr="007E376C">
        <w:rPr>
          <w:rFonts w:asciiTheme="minorHAnsi" w:hAnsiTheme="minorHAnsi" w:cstheme="minorHAnsi"/>
        </w:rPr>
        <w:t>the next decade to ensure public tech infrastructure keeps up with foreign</w:t>
      </w:r>
      <w:r w:rsidR="00F2274B">
        <w:rPr>
          <w:rFonts w:asciiTheme="minorHAnsi" w:hAnsiTheme="minorHAnsi" w:cstheme="minorHAnsi"/>
        </w:rPr>
        <w:t xml:space="preserve"> </w:t>
      </w:r>
      <w:r w:rsidRPr="007E376C">
        <w:rPr>
          <w:rFonts w:asciiTheme="minorHAnsi" w:hAnsiTheme="minorHAnsi" w:cstheme="minorHAnsi"/>
        </w:rPr>
        <w:t>and private actors.</w:t>
      </w:r>
    </w:p>
    <w:p w14:paraId="64F5B4F2" w14:textId="62ADCDC1" w:rsidR="009A1D11" w:rsidRPr="0073007F" w:rsidRDefault="009A1D11" w:rsidP="00F2274B">
      <w:pPr>
        <w:pStyle w:val="paragraph"/>
        <w:suppressLineNumbers/>
        <w:spacing w:before="0" w:beforeAutospacing="0" w:after="0" w:afterAutospacing="0" w:line="360" w:lineRule="auto"/>
        <w:textAlignment w:val="baseline"/>
        <w:rPr>
          <w:rFonts w:asciiTheme="minorHAnsi" w:hAnsiTheme="minorHAnsi" w:cstheme="minorHAnsi"/>
        </w:rPr>
      </w:pPr>
      <w:r w:rsidRPr="003A2EFF">
        <w:rPr>
          <w:rStyle w:val="normaltextrun"/>
          <w:rFonts w:asciiTheme="minorHAnsi" w:hAnsiTheme="minorHAnsi" w:cstheme="minorHAnsi"/>
          <w:i/>
          <w:iCs/>
        </w:rPr>
        <w:t>Introduced for Congressional Debate</w:t>
      </w:r>
      <w:r w:rsidR="00DC6893">
        <w:rPr>
          <w:rStyle w:val="normaltextrun"/>
          <w:rFonts w:asciiTheme="minorHAnsi" w:hAnsiTheme="minorHAnsi" w:cstheme="minorHAnsi"/>
          <w:i/>
          <w:iCs/>
        </w:rPr>
        <w:t>.</w:t>
      </w:r>
      <w:r w:rsidRPr="003A2EFF">
        <w:rPr>
          <w:b/>
          <w:bCs/>
        </w:rPr>
        <w:br w:type="page"/>
      </w:r>
    </w:p>
    <w:p w14:paraId="68C1CCD8" w14:textId="40F61C30" w:rsidR="00E0691F" w:rsidRPr="004F1B65" w:rsidRDefault="00465F71" w:rsidP="004721EE">
      <w:pPr>
        <w:suppressLineNumbers/>
        <w:spacing w:line="360" w:lineRule="auto"/>
        <w:jc w:val="center"/>
        <w:rPr>
          <w:b/>
          <w:bCs/>
          <w:iCs/>
          <w:sz w:val="28"/>
          <w:szCs w:val="28"/>
        </w:rPr>
      </w:pPr>
      <w:r w:rsidRPr="004F1B65">
        <w:rPr>
          <w:b/>
          <w:bCs/>
          <w:iCs/>
          <w:sz w:val="28"/>
          <w:szCs w:val="28"/>
        </w:rPr>
        <w:lastRenderedPageBreak/>
        <w:t>OCTOBER</w:t>
      </w:r>
      <w:r w:rsidR="00E206EB" w:rsidRPr="004F1B65">
        <w:rPr>
          <w:b/>
          <w:bCs/>
          <w:iCs/>
          <w:sz w:val="28"/>
          <w:szCs w:val="28"/>
        </w:rPr>
        <w:t xml:space="preserve">: </w:t>
      </w:r>
      <w:r w:rsidR="00D02F56" w:rsidRPr="00D02F56">
        <w:rPr>
          <w:b/>
          <w:bCs/>
          <w:iCs/>
          <w:sz w:val="28"/>
          <w:szCs w:val="28"/>
        </w:rPr>
        <w:t>A Bill to Reform Federal Jury Selection to Establish a Voluntary Jury Service System</w:t>
      </w:r>
    </w:p>
    <w:p w14:paraId="3A46E338" w14:textId="77777777" w:rsidR="003A4E7E" w:rsidRPr="003A4E7E" w:rsidRDefault="003A4E7E" w:rsidP="004721EE">
      <w:pPr>
        <w:spacing w:line="360" w:lineRule="auto"/>
        <w:ind w:left="1440" w:hanging="1440"/>
        <w:rPr>
          <w:iCs/>
          <w:sz w:val="24"/>
          <w:szCs w:val="24"/>
        </w:rPr>
      </w:pPr>
      <w:proofErr w:type="gramStart"/>
      <w:r w:rsidRPr="003A4E7E">
        <w:rPr>
          <w:iCs/>
          <w:sz w:val="24"/>
          <w:szCs w:val="24"/>
        </w:rPr>
        <w:t>BE IT</w:t>
      </w:r>
      <w:proofErr w:type="gramEnd"/>
      <w:r w:rsidRPr="003A4E7E">
        <w:rPr>
          <w:iCs/>
          <w:sz w:val="24"/>
          <w:szCs w:val="24"/>
        </w:rPr>
        <w:t xml:space="preserve"> ENACTED BY THE CONGRESS HERE ASSEMBLED THAT:</w:t>
      </w:r>
    </w:p>
    <w:p w14:paraId="676CAFA1" w14:textId="58B0121C" w:rsidR="0090628C" w:rsidRPr="0090628C" w:rsidRDefault="003A4E7E" w:rsidP="004721EE">
      <w:pPr>
        <w:spacing w:line="360" w:lineRule="auto"/>
        <w:ind w:left="1440" w:hanging="1440"/>
        <w:rPr>
          <w:iCs/>
          <w:sz w:val="24"/>
          <w:szCs w:val="24"/>
        </w:rPr>
      </w:pPr>
      <w:r>
        <w:rPr>
          <w:b/>
          <w:bCs/>
          <w:iCs/>
          <w:sz w:val="24"/>
          <w:szCs w:val="24"/>
        </w:rPr>
        <w:t>SECTION 1.</w:t>
      </w:r>
      <w:r w:rsidR="00E206EB">
        <w:rPr>
          <w:iCs/>
          <w:sz w:val="24"/>
          <w:szCs w:val="24"/>
        </w:rPr>
        <w:tab/>
      </w:r>
      <w:r w:rsidR="00934898" w:rsidRPr="00934898">
        <w:rPr>
          <w:iCs/>
          <w:sz w:val="24"/>
          <w:szCs w:val="24"/>
        </w:rPr>
        <w:t xml:space="preserve">The United States federal judiciary may implement a voluntary jury service system in which eligible citizens are permitted to opt in to </w:t>
      </w:r>
      <w:r w:rsidR="00BC799B">
        <w:rPr>
          <w:iCs/>
          <w:sz w:val="24"/>
          <w:szCs w:val="24"/>
        </w:rPr>
        <w:t xml:space="preserve">federal </w:t>
      </w:r>
      <w:r w:rsidR="00934898" w:rsidRPr="00934898">
        <w:rPr>
          <w:iCs/>
          <w:sz w:val="24"/>
          <w:szCs w:val="24"/>
        </w:rPr>
        <w:t>jury duty, supplementing existing mandatory summons procedures</w:t>
      </w:r>
      <w:r w:rsidR="00595818">
        <w:rPr>
          <w:iCs/>
          <w:sz w:val="24"/>
          <w:szCs w:val="24"/>
        </w:rPr>
        <w:t>.</w:t>
      </w:r>
    </w:p>
    <w:p w14:paraId="4F9A8FCD" w14:textId="52D5DC6E" w:rsidR="0090628C" w:rsidRDefault="009E3FAE" w:rsidP="004721EE">
      <w:pPr>
        <w:spacing w:line="360" w:lineRule="auto"/>
        <w:ind w:left="1440" w:hanging="1440"/>
        <w:rPr>
          <w:iCs/>
          <w:sz w:val="24"/>
          <w:szCs w:val="24"/>
        </w:rPr>
      </w:pPr>
      <w:r>
        <w:rPr>
          <w:b/>
          <w:bCs/>
          <w:iCs/>
          <w:sz w:val="24"/>
          <w:szCs w:val="24"/>
        </w:rPr>
        <w:t>SECTION 2.</w:t>
      </w:r>
      <w:r w:rsidR="00E206EB">
        <w:rPr>
          <w:iCs/>
          <w:sz w:val="24"/>
          <w:szCs w:val="24"/>
        </w:rPr>
        <w:tab/>
      </w:r>
      <w:r w:rsidR="00950348">
        <w:rPr>
          <w:iCs/>
          <w:sz w:val="24"/>
          <w:szCs w:val="24"/>
        </w:rPr>
        <w:t>The following definitions shall apply to this legislation:</w:t>
      </w:r>
    </w:p>
    <w:p w14:paraId="061491FF" w14:textId="65A31F17" w:rsidR="004D7286" w:rsidRDefault="00B92F6F" w:rsidP="004721EE">
      <w:pPr>
        <w:pStyle w:val="ListParagraph"/>
        <w:numPr>
          <w:ilvl w:val="0"/>
          <w:numId w:val="19"/>
        </w:numPr>
        <w:spacing w:line="360" w:lineRule="auto"/>
        <w:rPr>
          <w:iCs/>
          <w:sz w:val="24"/>
          <w:szCs w:val="24"/>
        </w:rPr>
      </w:pPr>
      <w:r>
        <w:rPr>
          <w:iCs/>
          <w:sz w:val="24"/>
          <w:szCs w:val="24"/>
        </w:rPr>
        <w:t>“</w:t>
      </w:r>
      <w:r w:rsidR="005D17F3" w:rsidRPr="005D17F3">
        <w:rPr>
          <w:iCs/>
          <w:sz w:val="24"/>
          <w:szCs w:val="24"/>
        </w:rPr>
        <w:t xml:space="preserve">Voluntary jury </w:t>
      </w:r>
      <w:r w:rsidR="005D17F3">
        <w:rPr>
          <w:iCs/>
          <w:sz w:val="24"/>
          <w:szCs w:val="24"/>
        </w:rPr>
        <w:t>service system</w:t>
      </w:r>
      <w:r>
        <w:rPr>
          <w:iCs/>
          <w:sz w:val="24"/>
          <w:szCs w:val="24"/>
        </w:rPr>
        <w:t>”</w:t>
      </w:r>
      <w:r w:rsidR="005D17F3" w:rsidRPr="005D17F3">
        <w:rPr>
          <w:iCs/>
          <w:sz w:val="24"/>
          <w:szCs w:val="24"/>
        </w:rPr>
        <w:t xml:space="preserve"> </w:t>
      </w:r>
      <w:r w:rsidR="008D727F" w:rsidRPr="008D727F">
        <w:rPr>
          <w:iCs/>
          <w:sz w:val="24"/>
          <w:szCs w:val="24"/>
        </w:rPr>
        <w:t>is defined as a system in which eligible citizens actively register or consent to be considered for jury duty rather than being summoned mandatorily.</w:t>
      </w:r>
    </w:p>
    <w:p w14:paraId="69ED297C" w14:textId="72FD1C8D" w:rsidR="004D7286" w:rsidRDefault="00B92F6F" w:rsidP="004721EE">
      <w:pPr>
        <w:pStyle w:val="ListParagraph"/>
        <w:numPr>
          <w:ilvl w:val="0"/>
          <w:numId w:val="19"/>
        </w:numPr>
        <w:spacing w:line="360" w:lineRule="auto"/>
        <w:rPr>
          <w:iCs/>
          <w:sz w:val="24"/>
          <w:szCs w:val="24"/>
        </w:rPr>
      </w:pPr>
      <w:r>
        <w:rPr>
          <w:iCs/>
          <w:sz w:val="24"/>
          <w:szCs w:val="24"/>
        </w:rPr>
        <w:t>“</w:t>
      </w:r>
      <w:r w:rsidR="004D7286" w:rsidRPr="004D7286">
        <w:rPr>
          <w:iCs/>
          <w:sz w:val="24"/>
          <w:szCs w:val="24"/>
        </w:rPr>
        <w:t>Eligible citizens</w:t>
      </w:r>
      <w:r>
        <w:rPr>
          <w:iCs/>
          <w:sz w:val="24"/>
          <w:szCs w:val="24"/>
        </w:rPr>
        <w:t>”</w:t>
      </w:r>
      <w:r w:rsidR="004D7286" w:rsidRPr="004D7286">
        <w:rPr>
          <w:iCs/>
          <w:sz w:val="24"/>
          <w:szCs w:val="24"/>
        </w:rPr>
        <w:t xml:space="preserve"> refer</w:t>
      </w:r>
      <w:r w:rsidR="004D7286">
        <w:rPr>
          <w:iCs/>
          <w:sz w:val="24"/>
          <w:szCs w:val="24"/>
        </w:rPr>
        <w:t>s</w:t>
      </w:r>
      <w:r w:rsidR="004D7286" w:rsidRPr="004D7286">
        <w:rPr>
          <w:iCs/>
          <w:sz w:val="24"/>
          <w:szCs w:val="24"/>
        </w:rPr>
        <w:t xml:space="preserve"> to individuals who meet federal qualifications for jury service as outlined in Title 28 of the United States Code.</w:t>
      </w:r>
    </w:p>
    <w:p w14:paraId="5312F241" w14:textId="5E2102DA" w:rsidR="004D7286" w:rsidRDefault="00B92F6F" w:rsidP="004721EE">
      <w:pPr>
        <w:pStyle w:val="ListParagraph"/>
        <w:numPr>
          <w:ilvl w:val="0"/>
          <w:numId w:val="19"/>
        </w:numPr>
        <w:spacing w:line="360" w:lineRule="auto"/>
        <w:rPr>
          <w:iCs/>
          <w:sz w:val="24"/>
          <w:szCs w:val="24"/>
        </w:rPr>
      </w:pPr>
      <w:r>
        <w:rPr>
          <w:iCs/>
          <w:sz w:val="24"/>
          <w:szCs w:val="24"/>
        </w:rPr>
        <w:t>“</w:t>
      </w:r>
      <w:r w:rsidR="00C6407D" w:rsidRPr="00C6407D">
        <w:rPr>
          <w:iCs/>
          <w:sz w:val="24"/>
          <w:szCs w:val="24"/>
        </w:rPr>
        <w:t>Representative jury poo</w:t>
      </w:r>
      <w:r w:rsidR="00C6407D">
        <w:rPr>
          <w:iCs/>
          <w:sz w:val="24"/>
          <w:szCs w:val="24"/>
        </w:rPr>
        <w:t>l</w:t>
      </w:r>
      <w:r>
        <w:rPr>
          <w:iCs/>
          <w:sz w:val="24"/>
          <w:szCs w:val="24"/>
        </w:rPr>
        <w:t>”</w:t>
      </w:r>
      <w:r w:rsidR="00C6407D" w:rsidRPr="00C6407D">
        <w:rPr>
          <w:iCs/>
          <w:sz w:val="24"/>
          <w:szCs w:val="24"/>
        </w:rPr>
        <w:t xml:space="preserve"> refers to a pool of jurors that reflects a fair cross-section of the community, consistent with constitutional standards.</w:t>
      </w:r>
    </w:p>
    <w:p w14:paraId="39DEB677" w14:textId="56DC1CA3" w:rsidR="003C0D0E" w:rsidRPr="004D7286" w:rsidRDefault="00CB21D7" w:rsidP="004721EE">
      <w:pPr>
        <w:spacing w:line="360" w:lineRule="auto"/>
        <w:rPr>
          <w:iCs/>
          <w:sz w:val="24"/>
          <w:szCs w:val="24"/>
        </w:rPr>
      </w:pPr>
      <w:r w:rsidRPr="004D7286">
        <w:rPr>
          <w:b/>
          <w:bCs/>
          <w:iCs/>
          <w:sz w:val="24"/>
          <w:szCs w:val="24"/>
        </w:rPr>
        <w:t>SECTION 3.</w:t>
      </w:r>
      <w:r w:rsidR="00E206EB" w:rsidRPr="004D7286">
        <w:rPr>
          <w:iCs/>
          <w:sz w:val="24"/>
          <w:szCs w:val="24"/>
        </w:rPr>
        <w:tab/>
      </w:r>
      <w:r w:rsidR="009F1339" w:rsidRPr="009F1339">
        <w:rPr>
          <w:iCs/>
          <w:sz w:val="24"/>
          <w:szCs w:val="24"/>
        </w:rPr>
        <w:t xml:space="preserve">The Administrative Office of the United States Courts shall oversee the </w:t>
      </w:r>
      <w:r w:rsidR="001C2DF8">
        <w:rPr>
          <w:iCs/>
          <w:sz w:val="24"/>
          <w:szCs w:val="24"/>
        </w:rPr>
        <w:tab/>
      </w:r>
      <w:r w:rsidR="001C2DF8">
        <w:rPr>
          <w:iCs/>
          <w:sz w:val="24"/>
          <w:szCs w:val="24"/>
        </w:rPr>
        <w:tab/>
      </w:r>
      <w:r w:rsidR="001C2DF8">
        <w:rPr>
          <w:iCs/>
          <w:sz w:val="24"/>
          <w:szCs w:val="24"/>
        </w:rPr>
        <w:tab/>
      </w:r>
      <w:r w:rsidR="001C2DF8">
        <w:rPr>
          <w:iCs/>
          <w:sz w:val="24"/>
          <w:szCs w:val="24"/>
        </w:rPr>
        <w:tab/>
      </w:r>
      <w:r w:rsidR="009F1339" w:rsidRPr="009F1339">
        <w:rPr>
          <w:iCs/>
          <w:sz w:val="24"/>
          <w:szCs w:val="24"/>
        </w:rPr>
        <w:t>implementation and evaluation of this system.</w:t>
      </w:r>
    </w:p>
    <w:p w14:paraId="610E9187" w14:textId="2CC89127" w:rsidR="003C0D0E" w:rsidRPr="003C0D0E" w:rsidRDefault="003C0D0E" w:rsidP="004721EE">
      <w:pPr>
        <w:spacing w:line="360" w:lineRule="auto"/>
        <w:ind w:left="1800" w:hanging="360"/>
        <w:rPr>
          <w:iCs/>
          <w:sz w:val="24"/>
          <w:szCs w:val="24"/>
        </w:rPr>
      </w:pPr>
      <w:r w:rsidRPr="003C0D0E">
        <w:rPr>
          <w:iCs/>
          <w:sz w:val="24"/>
          <w:szCs w:val="24"/>
        </w:rPr>
        <w:t>A.</w:t>
      </w:r>
      <w:r w:rsidR="002B52DA">
        <w:rPr>
          <w:iCs/>
          <w:sz w:val="24"/>
          <w:szCs w:val="24"/>
        </w:rPr>
        <w:t xml:space="preserve">  </w:t>
      </w:r>
      <w:r w:rsidR="0047233B" w:rsidRPr="0047233B">
        <w:rPr>
          <w:iCs/>
          <w:sz w:val="24"/>
          <w:szCs w:val="24"/>
        </w:rPr>
        <w:t>The judiciary shall establish procedures, including an opt-in registry, to assemble jury pools while maintaining compliance with constitutional requirements for impartiality and representativeness.</w:t>
      </w:r>
    </w:p>
    <w:p w14:paraId="06F1D24C" w14:textId="6A9F58D4" w:rsidR="003C0D0E" w:rsidRPr="003C0D0E" w:rsidRDefault="003C0D0E" w:rsidP="004721EE">
      <w:pPr>
        <w:spacing w:line="360" w:lineRule="auto"/>
        <w:ind w:left="1800" w:hanging="360"/>
        <w:rPr>
          <w:iCs/>
          <w:sz w:val="24"/>
          <w:szCs w:val="24"/>
        </w:rPr>
      </w:pPr>
      <w:r w:rsidRPr="003C0D0E">
        <w:rPr>
          <w:iCs/>
          <w:sz w:val="24"/>
          <w:szCs w:val="24"/>
        </w:rPr>
        <w:t xml:space="preserve">B. </w:t>
      </w:r>
      <w:r w:rsidR="002B52DA">
        <w:rPr>
          <w:iCs/>
          <w:sz w:val="24"/>
          <w:szCs w:val="24"/>
        </w:rPr>
        <w:t xml:space="preserve"> </w:t>
      </w:r>
      <w:r w:rsidR="0047233B" w:rsidRPr="0047233B">
        <w:rPr>
          <w:iCs/>
          <w:sz w:val="24"/>
          <w:szCs w:val="24"/>
        </w:rPr>
        <w:t>If voluntary participation is determined to produce insufficient or unrepresentative jury pools, courts may supplement such pools through limited mandatory summons procedures.</w:t>
      </w:r>
    </w:p>
    <w:p w14:paraId="778B7CEB" w14:textId="178177FE" w:rsidR="0090628C" w:rsidRPr="0090628C" w:rsidRDefault="003C0D0E" w:rsidP="004721EE">
      <w:pPr>
        <w:spacing w:line="360" w:lineRule="auto"/>
        <w:ind w:left="1800" w:hanging="360"/>
        <w:rPr>
          <w:iCs/>
          <w:sz w:val="24"/>
          <w:szCs w:val="24"/>
        </w:rPr>
      </w:pPr>
      <w:r w:rsidRPr="003C0D0E">
        <w:rPr>
          <w:iCs/>
          <w:sz w:val="24"/>
          <w:szCs w:val="24"/>
        </w:rPr>
        <w:t xml:space="preserve">C. </w:t>
      </w:r>
      <w:r w:rsidR="002B52DA">
        <w:rPr>
          <w:iCs/>
          <w:sz w:val="24"/>
          <w:szCs w:val="24"/>
        </w:rPr>
        <w:t xml:space="preserve"> </w:t>
      </w:r>
      <w:r w:rsidR="007E4503" w:rsidRPr="007E4503">
        <w:rPr>
          <w:iCs/>
          <w:sz w:val="24"/>
          <w:szCs w:val="24"/>
        </w:rPr>
        <w:t>Juror compensation structures and participation incentives may be adjusted to support sufficient levels of participation.</w:t>
      </w:r>
    </w:p>
    <w:p w14:paraId="3D442E38" w14:textId="05226BB5" w:rsidR="0090628C" w:rsidRPr="0090628C" w:rsidRDefault="00A504DA" w:rsidP="004721EE">
      <w:pPr>
        <w:spacing w:line="360" w:lineRule="auto"/>
        <w:ind w:left="1440" w:hanging="1440"/>
        <w:rPr>
          <w:iCs/>
          <w:sz w:val="24"/>
          <w:szCs w:val="24"/>
        </w:rPr>
      </w:pPr>
      <w:r>
        <w:rPr>
          <w:b/>
          <w:bCs/>
          <w:iCs/>
          <w:sz w:val="24"/>
          <w:szCs w:val="24"/>
        </w:rPr>
        <w:t>SECTION 4.</w:t>
      </w:r>
      <w:r w:rsidR="0090628C" w:rsidRPr="0090628C">
        <w:rPr>
          <w:iCs/>
          <w:sz w:val="24"/>
          <w:szCs w:val="24"/>
        </w:rPr>
        <w:t xml:space="preserve"> </w:t>
      </w:r>
      <w:r w:rsidR="00E206EB">
        <w:rPr>
          <w:iCs/>
          <w:sz w:val="24"/>
          <w:szCs w:val="24"/>
        </w:rPr>
        <w:tab/>
      </w:r>
      <w:r w:rsidRPr="00A504DA">
        <w:rPr>
          <w:iCs/>
          <w:sz w:val="24"/>
          <w:szCs w:val="24"/>
        </w:rPr>
        <w:t>This legislation will take effect on J</w:t>
      </w:r>
      <w:r w:rsidR="00595818">
        <w:rPr>
          <w:iCs/>
          <w:sz w:val="24"/>
          <w:szCs w:val="24"/>
        </w:rPr>
        <w:t>uly</w:t>
      </w:r>
      <w:r w:rsidRPr="00A504DA">
        <w:rPr>
          <w:iCs/>
          <w:sz w:val="24"/>
          <w:szCs w:val="24"/>
        </w:rPr>
        <w:t xml:space="preserve"> 1, 202</w:t>
      </w:r>
      <w:r w:rsidR="00595818">
        <w:rPr>
          <w:iCs/>
          <w:sz w:val="24"/>
          <w:szCs w:val="24"/>
        </w:rPr>
        <w:t>7</w:t>
      </w:r>
      <w:r w:rsidRPr="00A504DA">
        <w:rPr>
          <w:iCs/>
          <w:sz w:val="24"/>
          <w:szCs w:val="24"/>
        </w:rPr>
        <w:t>.</w:t>
      </w:r>
    </w:p>
    <w:p w14:paraId="5DF3DB23" w14:textId="4AEFDE55" w:rsidR="00781522" w:rsidRDefault="00AD483C" w:rsidP="004721EE">
      <w:pPr>
        <w:spacing w:line="360" w:lineRule="auto"/>
        <w:ind w:left="1440" w:hanging="1440"/>
        <w:rPr>
          <w:iCs/>
          <w:sz w:val="24"/>
          <w:szCs w:val="24"/>
        </w:rPr>
      </w:pPr>
      <w:r>
        <w:rPr>
          <w:b/>
          <w:bCs/>
          <w:iCs/>
          <w:sz w:val="24"/>
          <w:szCs w:val="24"/>
        </w:rPr>
        <w:t>SECTION 5.</w:t>
      </w:r>
      <w:r w:rsidR="00E206EB">
        <w:rPr>
          <w:iCs/>
          <w:sz w:val="24"/>
          <w:szCs w:val="24"/>
        </w:rPr>
        <w:tab/>
      </w:r>
      <w:r w:rsidRPr="00AD483C">
        <w:rPr>
          <w:iCs/>
          <w:sz w:val="24"/>
          <w:szCs w:val="24"/>
        </w:rPr>
        <w:t>All laws in conflict with this legislation are hereby declared null and void.</w:t>
      </w:r>
    </w:p>
    <w:p w14:paraId="0E28042D" w14:textId="1C5964DB" w:rsidR="00595818" w:rsidRPr="00595818" w:rsidRDefault="00E206EB" w:rsidP="004721EE">
      <w:pPr>
        <w:suppressLineNumbers/>
        <w:spacing w:line="360" w:lineRule="auto"/>
        <w:ind w:left="1440" w:hanging="1440"/>
        <w:rPr>
          <w:rStyle w:val="normaltextrun"/>
          <w:i/>
          <w:sz w:val="24"/>
          <w:szCs w:val="24"/>
        </w:rPr>
      </w:pPr>
      <w:r w:rsidRPr="00E206EB">
        <w:rPr>
          <w:i/>
          <w:sz w:val="24"/>
          <w:szCs w:val="24"/>
        </w:rPr>
        <w:t>Introduced for Congressional Debate</w:t>
      </w:r>
      <w:r w:rsidR="00DC6893">
        <w:rPr>
          <w:i/>
          <w:sz w:val="24"/>
          <w:szCs w:val="24"/>
        </w:rPr>
        <w:t>.</w:t>
      </w:r>
      <w:r w:rsidR="00595818">
        <w:rPr>
          <w:rStyle w:val="normaltextrun"/>
          <w:rFonts w:asciiTheme="minorHAnsi" w:hAnsiTheme="minorHAnsi" w:cstheme="minorHAnsi"/>
          <w:b/>
          <w:bCs/>
          <w:sz w:val="28"/>
          <w:szCs w:val="28"/>
        </w:rPr>
        <w:br w:type="page"/>
      </w:r>
    </w:p>
    <w:p w14:paraId="711E34AF" w14:textId="55D5FFEB" w:rsidR="0073007F" w:rsidRPr="004F1B65" w:rsidRDefault="00B36519" w:rsidP="00D22844">
      <w:pPr>
        <w:pStyle w:val="paragraph"/>
        <w:suppressLineNumbers/>
        <w:spacing w:before="0" w:beforeAutospacing="0" w:after="0" w:afterAutospacing="0" w:line="360" w:lineRule="auto"/>
        <w:jc w:val="center"/>
        <w:textAlignment w:val="baseline"/>
        <w:rPr>
          <w:rStyle w:val="eop"/>
          <w:rFonts w:asciiTheme="minorHAnsi" w:hAnsiTheme="minorHAnsi" w:cstheme="minorHAnsi"/>
          <w:sz w:val="28"/>
          <w:szCs w:val="28"/>
        </w:rPr>
      </w:pPr>
      <w:r>
        <w:rPr>
          <w:rStyle w:val="normaltextrun"/>
          <w:rFonts w:asciiTheme="minorHAnsi" w:hAnsiTheme="minorHAnsi" w:cstheme="minorHAnsi"/>
          <w:b/>
          <w:bCs/>
          <w:sz w:val="28"/>
          <w:szCs w:val="28"/>
        </w:rPr>
        <w:lastRenderedPageBreak/>
        <w:t>NOVEMBER</w:t>
      </w:r>
      <w:r w:rsidR="0073007F" w:rsidRPr="004F1B65">
        <w:rPr>
          <w:rStyle w:val="normaltextrun"/>
          <w:rFonts w:asciiTheme="minorHAnsi" w:hAnsiTheme="minorHAnsi" w:cstheme="minorHAnsi"/>
          <w:b/>
          <w:bCs/>
          <w:sz w:val="28"/>
          <w:szCs w:val="28"/>
        </w:rPr>
        <w:t xml:space="preserve">: </w:t>
      </w:r>
      <w:r w:rsidR="009B2719" w:rsidRPr="009B2719">
        <w:rPr>
          <w:rStyle w:val="normaltextrun"/>
          <w:rFonts w:asciiTheme="minorHAnsi" w:hAnsiTheme="minorHAnsi" w:cstheme="minorHAnsi"/>
          <w:b/>
          <w:bCs/>
          <w:sz w:val="28"/>
          <w:szCs w:val="28"/>
        </w:rPr>
        <w:t>A Resolution to Reinstate Federal Parole</w:t>
      </w:r>
    </w:p>
    <w:p w14:paraId="5A62E18F" w14:textId="588D89FC" w:rsidR="009F4DCD" w:rsidRPr="00605050" w:rsidRDefault="009F4DCD" w:rsidP="009F4DCD">
      <w:pPr>
        <w:pStyle w:val="paragraph"/>
        <w:spacing w:before="0" w:beforeAutospacing="0" w:after="0" w:afterAutospacing="0" w:line="360" w:lineRule="auto"/>
        <w:ind w:left="1440" w:hanging="1440"/>
        <w:textAlignment w:val="baseline"/>
        <w:rPr>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rPr>
        <w:tab/>
      </w:r>
      <w:proofErr w:type="gramStart"/>
      <w:r w:rsidR="006E6D78">
        <w:rPr>
          <w:rStyle w:val="normaltextrun"/>
          <w:rFonts w:asciiTheme="minorHAnsi" w:hAnsiTheme="minorHAnsi" w:cstheme="minorHAnsi"/>
        </w:rPr>
        <w:t>The</w:t>
      </w:r>
      <w:proofErr w:type="gramEnd"/>
      <w:r w:rsidR="00FC142D" w:rsidRPr="00FC142D">
        <w:rPr>
          <w:rStyle w:val="normaltextrun"/>
          <w:rFonts w:asciiTheme="minorHAnsi" w:hAnsiTheme="minorHAnsi" w:cstheme="minorHAnsi"/>
        </w:rPr>
        <w:t xml:space="preserve"> abolition of federal parole in 1984 contributed to prison overcrowding and increased correctional costs; and</w:t>
      </w:r>
    </w:p>
    <w:p w14:paraId="67B6FF36" w14:textId="500188C1" w:rsidR="009F4DCD" w:rsidRDefault="009F4DCD"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016870">
        <w:rPr>
          <w:rStyle w:val="normaltextrun"/>
          <w:rFonts w:asciiTheme="minorHAnsi" w:hAnsiTheme="minorHAnsi" w:cstheme="minorHAnsi"/>
        </w:rPr>
        <w:t>P</w:t>
      </w:r>
      <w:r w:rsidR="00016870" w:rsidRPr="00016870">
        <w:rPr>
          <w:rStyle w:val="normaltextrun"/>
          <w:rFonts w:asciiTheme="minorHAnsi" w:hAnsiTheme="minorHAnsi" w:cstheme="minorHAnsi"/>
        </w:rPr>
        <w:t>arole provides a structured incentive for rehabilitation, good behavior, and successful reintegration into society; and</w:t>
      </w:r>
    </w:p>
    <w:p w14:paraId="03E53FB5" w14:textId="61F7F131" w:rsidR="00F549BD" w:rsidRDefault="00F549BD"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4107F6" w:rsidRPr="004107F6">
        <w:rPr>
          <w:rStyle w:val="normaltextrun"/>
          <w:rFonts w:asciiTheme="minorHAnsi" w:hAnsiTheme="minorHAnsi" w:cstheme="minorHAnsi"/>
        </w:rPr>
        <w:t>A structured parole system allows for individualized assessments of readiness for reintegration</w:t>
      </w:r>
      <w:r w:rsidR="004107F6">
        <w:rPr>
          <w:rStyle w:val="normaltextrun"/>
          <w:rFonts w:asciiTheme="minorHAnsi" w:hAnsiTheme="minorHAnsi" w:cstheme="minorHAnsi"/>
        </w:rPr>
        <w:t xml:space="preserve"> </w:t>
      </w:r>
      <w:r w:rsidR="00916D96">
        <w:rPr>
          <w:rStyle w:val="normaltextrun"/>
          <w:rFonts w:asciiTheme="minorHAnsi" w:hAnsiTheme="minorHAnsi" w:cstheme="minorHAnsi"/>
        </w:rPr>
        <w:t xml:space="preserve">and </w:t>
      </w:r>
      <w:r w:rsidRPr="00F549BD">
        <w:rPr>
          <w:rStyle w:val="normaltextrun"/>
          <w:rFonts w:asciiTheme="minorHAnsi" w:hAnsiTheme="minorHAnsi" w:cstheme="minorHAnsi"/>
        </w:rPr>
        <w:t>can reduce recidivism while maintaining public safety through monitoring and accountability measures; and</w:t>
      </w:r>
    </w:p>
    <w:p w14:paraId="2D31DFCE" w14:textId="46B3F1C8" w:rsidR="00C16CB0" w:rsidRPr="00F549BD" w:rsidRDefault="00C16CB0"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sidRPr="00C16CB0">
        <w:rPr>
          <w:rFonts w:asciiTheme="minorHAnsi" w:hAnsiTheme="minorHAnsi" w:cstheme="minorHAnsi"/>
          <w:b/>
          <w:bCs/>
        </w:rPr>
        <w:t>WHEREAS</w:t>
      </w:r>
      <w:r w:rsidRPr="00C16CB0">
        <w:rPr>
          <w:rFonts w:asciiTheme="minorHAnsi" w:hAnsiTheme="minorHAnsi" w:cstheme="minorHAnsi"/>
        </w:rPr>
        <w:t>,</w:t>
      </w:r>
      <w:r>
        <w:rPr>
          <w:rFonts w:asciiTheme="minorHAnsi" w:hAnsiTheme="minorHAnsi" w:cstheme="minorHAnsi"/>
        </w:rPr>
        <w:tab/>
      </w:r>
      <w:proofErr w:type="gramStart"/>
      <w:r>
        <w:rPr>
          <w:rFonts w:asciiTheme="minorHAnsi" w:hAnsiTheme="minorHAnsi" w:cstheme="minorHAnsi"/>
        </w:rPr>
        <w:t>R</w:t>
      </w:r>
      <w:r w:rsidRPr="00C16CB0">
        <w:rPr>
          <w:rFonts w:asciiTheme="minorHAnsi" w:hAnsiTheme="minorHAnsi" w:cstheme="minorHAnsi"/>
        </w:rPr>
        <w:t>einstating</w:t>
      </w:r>
      <w:proofErr w:type="gramEnd"/>
      <w:r w:rsidRPr="00C16CB0">
        <w:rPr>
          <w:rFonts w:asciiTheme="minorHAnsi" w:hAnsiTheme="minorHAnsi" w:cstheme="minorHAnsi"/>
        </w:rPr>
        <w:t xml:space="preserve"> federal parole would allow the criminal justice system greater flexibility in addressing disparities in sentencing and incarceration; </w:t>
      </w:r>
      <w:r w:rsidR="00404813">
        <w:rPr>
          <w:rFonts w:asciiTheme="minorHAnsi" w:hAnsiTheme="minorHAnsi" w:cstheme="minorHAnsi"/>
        </w:rPr>
        <w:t>and</w:t>
      </w:r>
    </w:p>
    <w:p w14:paraId="7269AA68" w14:textId="44A14044" w:rsidR="009F4DCD" w:rsidRDefault="009F4DCD" w:rsidP="009F4DCD">
      <w:pPr>
        <w:pStyle w:val="paragraph"/>
        <w:spacing w:before="0" w:beforeAutospacing="0" w:after="0" w:afterAutospacing="0" w:line="360" w:lineRule="auto"/>
        <w:textAlignment w:val="baseline"/>
        <w:rPr>
          <w:rStyle w:val="normaltextrun"/>
          <w:rFonts w:asciiTheme="minorHAnsi" w:hAnsiTheme="minorHAnsi" w:cstheme="minorHAnsi"/>
        </w:rPr>
      </w:pPr>
      <w:r w:rsidRPr="008A6187">
        <w:rPr>
          <w:rStyle w:val="normaltextrun"/>
          <w:rFonts w:asciiTheme="minorHAnsi" w:hAnsiTheme="minorHAnsi" w:cstheme="minorHAnsi"/>
          <w:b/>
          <w:bCs/>
        </w:rPr>
        <w:t>RESOLVED,</w:t>
      </w:r>
      <w:r>
        <w:rPr>
          <w:rStyle w:val="normaltextrun"/>
          <w:rFonts w:asciiTheme="minorHAnsi" w:hAnsiTheme="minorHAnsi" w:cstheme="minorHAnsi"/>
        </w:rPr>
        <w:tab/>
      </w:r>
      <w:r w:rsidR="005021D5" w:rsidRPr="005021D5">
        <w:rPr>
          <w:rStyle w:val="normaltextrun"/>
          <w:rFonts w:asciiTheme="minorHAnsi" w:hAnsiTheme="minorHAnsi" w:cstheme="minorHAnsi"/>
        </w:rPr>
        <w:t xml:space="preserve">That the Congress here assembled calls for the reinstatement of federal parole </w:t>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sidRPr="005021D5">
        <w:rPr>
          <w:rStyle w:val="normaltextrun"/>
          <w:rFonts w:asciiTheme="minorHAnsi" w:hAnsiTheme="minorHAnsi" w:cstheme="minorHAnsi"/>
        </w:rPr>
        <w:t xml:space="preserve">for eligible incarcerated individuals based on demonstrated rehabilitation, good </w:t>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sidRPr="005021D5">
        <w:rPr>
          <w:rStyle w:val="normaltextrun"/>
          <w:rFonts w:asciiTheme="minorHAnsi" w:hAnsiTheme="minorHAnsi" w:cstheme="minorHAnsi"/>
        </w:rPr>
        <w:t xml:space="preserve">conduct, and program participation; </w:t>
      </w:r>
      <w:proofErr w:type="gramStart"/>
      <w:r w:rsidR="005021D5" w:rsidRPr="005021D5">
        <w:rPr>
          <w:rStyle w:val="normaltextrun"/>
          <w:rFonts w:asciiTheme="minorHAnsi" w:hAnsiTheme="minorHAnsi" w:cstheme="minorHAnsi"/>
        </w:rPr>
        <w:t>and,</w:t>
      </w:r>
      <w:proofErr w:type="gramEnd"/>
      <w:r w:rsidR="005021D5" w:rsidRPr="005021D5">
        <w:rPr>
          <w:rStyle w:val="normaltextrun"/>
          <w:rFonts w:asciiTheme="minorHAnsi" w:hAnsiTheme="minorHAnsi" w:cstheme="minorHAnsi"/>
        </w:rPr>
        <w:t xml:space="preserve"> be it</w:t>
      </w:r>
    </w:p>
    <w:p w14:paraId="5ABB5848" w14:textId="4C47DA9F" w:rsidR="009F4DCD" w:rsidRDefault="009F4DCD" w:rsidP="009F4DCD">
      <w:pPr>
        <w:pStyle w:val="paragraph"/>
        <w:spacing w:before="0" w:beforeAutospacing="0" w:after="0" w:afterAutospacing="0" w:line="360" w:lineRule="auto"/>
        <w:textAlignment w:val="baseline"/>
        <w:rPr>
          <w:rFonts w:asciiTheme="minorHAnsi" w:hAnsiTheme="minorHAnsi" w:cstheme="minorHAnsi"/>
        </w:rPr>
      </w:pPr>
      <w:r w:rsidRPr="008A6187">
        <w:rPr>
          <w:rFonts w:asciiTheme="minorHAnsi" w:hAnsiTheme="minorHAnsi" w:cstheme="minorHAnsi"/>
          <w:b/>
          <w:bCs/>
        </w:rPr>
        <w:t xml:space="preserve">FURTHER RESOLVED, </w:t>
      </w:r>
      <w:proofErr w:type="gramStart"/>
      <w:r w:rsidR="0093786A" w:rsidRPr="0093786A">
        <w:rPr>
          <w:rFonts w:asciiTheme="minorHAnsi" w:hAnsiTheme="minorHAnsi" w:cstheme="minorHAnsi"/>
        </w:rPr>
        <w:t>That</w:t>
      </w:r>
      <w:proofErr w:type="gramEnd"/>
      <w:r w:rsidR="0093786A" w:rsidRPr="0093786A">
        <w:rPr>
          <w:rFonts w:asciiTheme="minorHAnsi" w:hAnsiTheme="minorHAnsi" w:cstheme="minorHAnsi"/>
        </w:rPr>
        <w:t xml:space="preserve"> a federal parole board be established to oversee case reviews and </w:t>
      </w:r>
      <w:r w:rsidR="0093786A">
        <w:rPr>
          <w:rFonts w:asciiTheme="minorHAnsi" w:hAnsiTheme="minorHAnsi" w:cstheme="minorHAnsi"/>
        </w:rPr>
        <w:tab/>
      </w:r>
      <w:r w:rsidR="0093786A">
        <w:rPr>
          <w:rFonts w:asciiTheme="minorHAnsi" w:hAnsiTheme="minorHAnsi" w:cstheme="minorHAnsi"/>
        </w:rPr>
        <w:tab/>
      </w:r>
      <w:r w:rsidR="0093786A">
        <w:rPr>
          <w:rFonts w:asciiTheme="minorHAnsi" w:hAnsiTheme="minorHAnsi" w:cstheme="minorHAnsi"/>
        </w:rPr>
        <w:tab/>
      </w:r>
      <w:r w:rsidR="0093786A" w:rsidRPr="0093786A">
        <w:rPr>
          <w:rFonts w:asciiTheme="minorHAnsi" w:hAnsiTheme="minorHAnsi" w:cstheme="minorHAnsi"/>
        </w:rPr>
        <w:t>ensure consistent and fair application of parole decisions.</w:t>
      </w:r>
    </w:p>
    <w:p w14:paraId="186FD170" w14:textId="0D9A56F2" w:rsidR="009015D2" w:rsidRPr="0073007F" w:rsidRDefault="0073007F" w:rsidP="0093786A">
      <w:pPr>
        <w:suppressLineNumbers/>
        <w:spacing w:line="360" w:lineRule="auto"/>
        <w:rPr>
          <w:rFonts w:eastAsiaTheme="minorHAnsi" w:cs="Calibri"/>
          <w:b/>
          <w:bCs/>
          <w:color w:val="000000"/>
          <w:sz w:val="28"/>
          <w:szCs w:val="28"/>
          <w14:ligatures w14:val="standardContextual"/>
        </w:rPr>
      </w:pPr>
      <w:r w:rsidRPr="0073007F">
        <w:rPr>
          <w:rStyle w:val="normaltextrun"/>
          <w:rFonts w:asciiTheme="minorHAnsi" w:hAnsiTheme="minorHAnsi" w:cstheme="minorHAnsi"/>
          <w:i/>
          <w:iCs/>
          <w:sz w:val="24"/>
          <w:szCs w:val="24"/>
        </w:rPr>
        <w:t>Introduced for Congressional Debate</w:t>
      </w:r>
      <w:r w:rsidR="00325DD2">
        <w:rPr>
          <w:rStyle w:val="normaltextrun"/>
          <w:rFonts w:asciiTheme="minorHAnsi" w:hAnsiTheme="minorHAnsi" w:cstheme="minorHAnsi"/>
          <w:i/>
          <w:iCs/>
          <w:sz w:val="24"/>
          <w:szCs w:val="24"/>
        </w:rPr>
        <w:t>.</w:t>
      </w:r>
      <w:r w:rsidR="009015D2" w:rsidRPr="0073007F">
        <w:rPr>
          <w:rFonts w:eastAsiaTheme="minorHAnsi" w:cs="Calibri"/>
          <w:b/>
          <w:bCs/>
          <w:color w:val="000000"/>
          <w:sz w:val="28"/>
          <w:szCs w:val="28"/>
          <w14:ligatures w14:val="standardContextual"/>
        </w:rPr>
        <w:br w:type="page"/>
      </w:r>
    </w:p>
    <w:p w14:paraId="21ECD978" w14:textId="602EA2F0" w:rsidR="009015D2" w:rsidRPr="004F1B65" w:rsidRDefault="009015D2" w:rsidP="009015D2">
      <w:pPr>
        <w:pStyle w:val="Default"/>
        <w:suppressLineNumbers/>
        <w:spacing w:line="360" w:lineRule="auto"/>
        <w:jc w:val="center"/>
        <w:rPr>
          <w:b/>
          <w:bCs/>
          <w:sz w:val="28"/>
          <w:szCs w:val="28"/>
        </w:rPr>
      </w:pPr>
      <w:r>
        <w:rPr>
          <w:b/>
          <w:bCs/>
          <w:sz w:val="28"/>
          <w:szCs w:val="28"/>
        </w:rPr>
        <w:lastRenderedPageBreak/>
        <w:t>NOVEMBER</w:t>
      </w:r>
      <w:r w:rsidRPr="004F1B65">
        <w:rPr>
          <w:b/>
          <w:bCs/>
          <w:sz w:val="28"/>
          <w:szCs w:val="28"/>
        </w:rPr>
        <w:t xml:space="preserve">: </w:t>
      </w:r>
      <w:r w:rsidR="00217D29" w:rsidRPr="00217D29">
        <w:rPr>
          <w:b/>
          <w:bCs/>
          <w:sz w:val="28"/>
          <w:szCs w:val="28"/>
        </w:rPr>
        <w:t>A Bill to Establish a National Emissions Trading System</w:t>
      </w:r>
    </w:p>
    <w:p w14:paraId="165F8BA4" w14:textId="77777777" w:rsidR="009015D2" w:rsidRPr="007F3741" w:rsidRDefault="009015D2" w:rsidP="009015D2">
      <w:pPr>
        <w:spacing w:line="360" w:lineRule="auto"/>
        <w:ind w:left="1440" w:hanging="1440"/>
        <w:rPr>
          <w:caps/>
          <w:sz w:val="22"/>
          <w:szCs w:val="22"/>
        </w:rPr>
      </w:pPr>
      <w:proofErr w:type="gramStart"/>
      <w:r w:rsidRPr="007F3741">
        <w:rPr>
          <w:caps/>
          <w:sz w:val="22"/>
          <w:szCs w:val="22"/>
        </w:rPr>
        <w:t>BE IT</w:t>
      </w:r>
      <w:proofErr w:type="gramEnd"/>
      <w:r w:rsidRPr="007F3741">
        <w:rPr>
          <w:caps/>
          <w:sz w:val="22"/>
          <w:szCs w:val="22"/>
        </w:rPr>
        <w:t xml:space="preserve"> ENACTED BY THE CONGRESS HERE ASSEMBLED THAT:</w:t>
      </w:r>
    </w:p>
    <w:p w14:paraId="3B1421DD" w14:textId="77777777" w:rsidR="00495806" w:rsidRPr="007F3741" w:rsidRDefault="009015D2" w:rsidP="009015D2">
      <w:pPr>
        <w:pStyle w:val="Default"/>
        <w:spacing w:line="360" w:lineRule="auto"/>
        <w:ind w:left="1440" w:hanging="1440"/>
        <w:rPr>
          <w:sz w:val="22"/>
          <w:szCs w:val="22"/>
        </w:rPr>
      </w:pPr>
      <w:r w:rsidRPr="007F3741">
        <w:rPr>
          <w:b/>
          <w:bCs/>
          <w:sz w:val="22"/>
          <w:szCs w:val="22"/>
        </w:rPr>
        <w:t>SECTION 1.</w:t>
      </w:r>
      <w:r w:rsidRPr="007F3741">
        <w:rPr>
          <w:sz w:val="22"/>
          <w:szCs w:val="22"/>
        </w:rPr>
        <w:tab/>
      </w:r>
      <w:r w:rsidR="00F67752" w:rsidRPr="007F3741">
        <w:rPr>
          <w:sz w:val="22"/>
          <w:szCs w:val="22"/>
        </w:rPr>
        <w:t xml:space="preserve">The United States </w:t>
      </w:r>
      <w:r w:rsidR="00495806" w:rsidRPr="007F3741">
        <w:rPr>
          <w:sz w:val="22"/>
          <w:szCs w:val="22"/>
        </w:rPr>
        <w:t>federal government shall establish a national emissions trading system requiring covered entities to hold emissions allowances equal to their annual greenhouse gas emissions.</w:t>
      </w:r>
    </w:p>
    <w:p w14:paraId="60269349" w14:textId="33D986C6" w:rsidR="00E718BA" w:rsidRPr="007F3741" w:rsidRDefault="009015D2" w:rsidP="009015D2">
      <w:pPr>
        <w:pStyle w:val="Default"/>
        <w:spacing w:line="360" w:lineRule="auto"/>
        <w:ind w:left="1440" w:hanging="1440"/>
        <w:rPr>
          <w:iCs/>
          <w:sz w:val="22"/>
          <w:szCs w:val="22"/>
        </w:rPr>
      </w:pPr>
      <w:r w:rsidRPr="007F3741">
        <w:rPr>
          <w:b/>
          <w:bCs/>
          <w:sz w:val="22"/>
          <w:szCs w:val="22"/>
        </w:rPr>
        <w:t>SECTION 2.</w:t>
      </w:r>
      <w:r w:rsidRPr="007F3741">
        <w:rPr>
          <w:sz w:val="22"/>
          <w:szCs w:val="22"/>
        </w:rPr>
        <w:tab/>
      </w:r>
      <w:r w:rsidR="00E718BA" w:rsidRPr="007F3741">
        <w:rPr>
          <w:iCs/>
          <w:sz w:val="22"/>
          <w:szCs w:val="22"/>
        </w:rPr>
        <w:t>The following definitions shall apply to this legislation:</w:t>
      </w:r>
    </w:p>
    <w:p w14:paraId="2C5BD735" w14:textId="14E0C4FF" w:rsidR="008513B2" w:rsidRPr="007F3741" w:rsidRDefault="008513B2" w:rsidP="002B52DA">
      <w:pPr>
        <w:pStyle w:val="Default"/>
        <w:numPr>
          <w:ilvl w:val="0"/>
          <w:numId w:val="20"/>
        </w:numPr>
        <w:spacing w:line="360" w:lineRule="auto"/>
        <w:rPr>
          <w:sz w:val="22"/>
          <w:szCs w:val="22"/>
        </w:rPr>
      </w:pPr>
      <w:r w:rsidRPr="007F3741">
        <w:rPr>
          <w:sz w:val="22"/>
          <w:szCs w:val="22"/>
        </w:rPr>
        <w:t>An “emissions allowance” shall mean a federal authorization to emit one metric ton of carbon dioxide equivalent during a compliance year.</w:t>
      </w:r>
    </w:p>
    <w:p w14:paraId="29AB44F9" w14:textId="77777777" w:rsidR="00C32F87" w:rsidRPr="007F3741" w:rsidRDefault="00C32F87" w:rsidP="002B52DA">
      <w:pPr>
        <w:pStyle w:val="Default"/>
        <w:numPr>
          <w:ilvl w:val="0"/>
          <w:numId w:val="20"/>
        </w:numPr>
        <w:spacing w:line="360" w:lineRule="auto"/>
        <w:rPr>
          <w:sz w:val="22"/>
          <w:szCs w:val="22"/>
        </w:rPr>
      </w:pPr>
      <w:r w:rsidRPr="007F3741">
        <w:rPr>
          <w:sz w:val="22"/>
          <w:szCs w:val="22"/>
        </w:rPr>
        <w:t>A “covered entity” shall mean any electric utility, petroleum refinery, cement producer, steel manufacturer, chemical manufacturer, or other large industrial source that emits at least 25,000 metric tons of carbon dioxide equivalent per year.</w:t>
      </w:r>
    </w:p>
    <w:p w14:paraId="31B6CA1E" w14:textId="15E43966" w:rsidR="009015D2" w:rsidRPr="007F3741" w:rsidRDefault="009015D2" w:rsidP="009015D2">
      <w:pPr>
        <w:pStyle w:val="Default"/>
        <w:spacing w:line="360" w:lineRule="auto"/>
        <w:ind w:left="1440" w:hanging="1440"/>
        <w:rPr>
          <w:sz w:val="22"/>
          <w:szCs w:val="22"/>
        </w:rPr>
      </w:pPr>
      <w:r w:rsidRPr="007F3741">
        <w:rPr>
          <w:b/>
          <w:bCs/>
          <w:sz w:val="22"/>
          <w:szCs w:val="22"/>
        </w:rPr>
        <w:t>SECTION 3.</w:t>
      </w:r>
      <w:r w:rsidRPr="007F3741">
        <w:rPr>
          <w:sz w:val="22"/>
          <w:szCs w:val="22"/>
        </w:rPr>
        <w:tab/>
      </w:r>
      <w:r w:rsidR="00176472" w:rsidRPr="007F3741">
        <w:rPr>
          <w:sz w:val="22"/>
          <w:szCs w:val="22"/>
        </w:rPr>
        <w:t xml:space="preserve">The Environmental Protection Agency </w:t>
      </w:r>
      <w:r w:rsidR="00D94224" w:rsidRPr="007F3741">
        <w:rPr>
          <w:sz w:val="22"/>
          <w:szCs w:val="22"/>
        </w:rPr>
        <w:t xml:space="preserve">will coordinate with the Department of Treasury to </w:t>
      </w:r>
      <w:r w:rsidR="00176472" w:rsidRPr="007F3741">
        <w:rPr>
          <w:sz w:val="22"/>
          <w:szCs w:val="22"/>
        </w:rPr>
        <w:t>oversee implementation and enforcement of this legislation</w:t>
      </w:r>
      <w:r w:rsidR="00D94224" w:rsidRPr="007F3741">
        <w:rPr>
          <w:sz w:val="22"/>
          <w:szCs w:val="22"/>
        </w:rPr>
        <w:t>.</w:t>
      </w:r>
    </w:p>
    <w:p w14:paraId="5347B5E7" w14:textId="685B01D7" w:rsidR="00176472" w:rsidRPr="007F3741" w:rsidRDefault="00F55596" w:rsidP="00F55596">
      <w:pPr>
        <w:pStyle w:val="Default"/>
        <w:numPr>
          <w:ilvl w:val="0"/>
          <w:numId w:val="41"/>
        </w:numPr>
        <w:spacing w:line="360" w:lineRule="auto"/>
        <w:rPr>
          <w:sz w:val="22"/>
          <w:szCs w:val="22"/>
        </w:rPr>
      </w:pPr>
      <w:r w:rsidRPr="007F3741">
        <w:rPr>
          <w:sz w:val="22"/>
          <w:szCs w:val="22"/>
        </w:rPr>
        <w:t>The Environmental Protection Agency shall set an annual national emissions cap for covered entities, beginning with the most recent year of verified emissions data and reducing the cap by 5% each year.</w:t>
      </w:r>
    </w:p>
    <w:p w14:paraId="3436E4A2" w14:textId="7E03BFEF" w:rsidR="00F55596" w:rsidRPr="007F3741" w:rsidRDefault="0047394A" w:rsidP="00F55596">
      <w:pPr>
        <w:pStyle w:val="Default"/>
        <w:numPr>
          <w:ilvl w:val="0"/>
          <w:numId w:val="41"/>
        </w:numPr>
        <w:spacing w:line="360" w:lineRule="auto"/>
        <w:rPr>
          <w:sz w:val="22"/>
          <w:szCs w:val="22"/>
        </w:rPr>
      </w:pPr>
      <w:r w:rsidRPr="007F3741">
        <w:rPr>
          <w:sz w:val="22"/>
          <w:szCs w:val="22"/>
        </w:rPr>
        <w:t>The Department of the Treasury shall conduct quarterly public auctions for emissions allowances, with no covered entity permitted to purchase more than 15% of available allowances in a single auction.</w:t>
      </w:r>
    </w:p>
    <w:p w14:paraId="04A50E62" w14:textId="10E3A95D" w:rsidR="0047394A" w:rsidRPr="007F3741" w:rsidRDefault="0047394A" w:rsidP="00F55596">
      <w:pPr>
        <w:pStyle w:val="Default"/>
        <w:numPr>
          <w:ilvl w:val="0"/>
          <w:numId w:val="41"/>
        </w:numPr>
        <w:spacing w:line="360" w:lineRule="auto"/>
        <w:rPr>
          <w:sz w:val="22"/>
          <w:szCs w:val="22"/>
        </w:rPr>
      </w:pPr>
      <w:r w:rsidRPr="007F3741">
        <w:rPr>
          <w:sz w:val="22"/>
          <w:szCs w:val="22"/>
        </w:rPr>
        <w:t>Covered entities may buy, sell, or bank allowances, provided that each entity submits verified annual emissions data and holds enough allowances to cover its emissions by the end of each compliance year.</w:t>
      </w:r>
    </w:p>
    <w:p w14:paraId="4EDADA04" w14:textId="2DC729BB" w:rsidR="0047394A" w:rsidRPr="007F3741" w:rsidRDefault="001D525E" w:rsidP="00F55596">
      <w:pPr>
        <w:pStyle w:val="Default"/>
        <w:numPr>
          <w:ilvl w:val="0"/>
          <w:numId w:val="41"/>
        </w:numPr>
        <w:spacing w:line="360" w:lineRule="auto"/>
        <w:rPr>
          <w:sz w:val="22"/>
          <w:szCs w:val="22"/>
        </w:rPr>
      </w:pPr>
      <w:r w:rsidRPr="007F3741">
        <w:rPr>
          <w:sz w:val="22"/>
          <w:szCs w:val="22"/>
        </w:rPr>
        <w:t>Revenue collected from allowance auctions shall be distributed as follows: 40% for household energy rebates, 40% for clean energy and pollution-reduction projects, and 20% for program administration</w:t>
      </w:r>
      <w:proofErr w:type="gramStart"/>
      <w:r w:rsidRPr="007F3741">
        <w:rPr>
          <w:sz w:val="22"/>
          <w:szCs w:val="22"/>
        </w:rPr>
        <w:t>, emissions</w:t>
      </w:r>
      <w:proofErr w:type="gramEnd"/>
      <w:r w:rsidRPr="007F3741">
        <w:rPr>
          <w:sz w:val="22"/>
          <w:szCs w:val="22"/>
        </w:rPr>
        <w:t xml:space="preserve"> monitoring, and enforcement.</w:t>
      </w:r>
    </w:p>
    <w:p w14:paraId="159B0CEB" w14:textId="0126DFA5" w:rsidR="001D525E" w:rsidRPr="007F3741" w:rsidRDefault="001D525E" w:rsidP="00F55596">
      <w:pPr>
        <w:pStyle w:val="Default"/>
        <w:numPr>
          <w:ilvl w:val="0"/>
          <w:numId w:val="41"/>
        </w:numPr>
        <w:spacing w:line="360" w:lineRule="auto"/>
        <w:rPr>
          <w:sz w:val="22"/>
          <w:szCs w:val="22"/>
        </w:rPr>
      </w:pPr>
      <w:r w:rsidRPr="007F3741">
        <w:rPr>
          <w:sz w:val="22"/>
          <w:szCs w:val="22"/>
        </w:rPr>
        <w:t>Any covered entity that fails to submit accurate emissions data or fails to hold sufficient allowances shall be fined three times the average market price of each missing allowance and shall be required to surrender the missing allowances during the following compliance year.</w:t>
      </w:r>
    </w:p>
    <w:p w14:paraId="4C74AD66" w14:textId="7C77DE2E" w:rsidR="009015D2" w:rsidRPr="007F3741" w:rsidRDefault="009015D2" w:rsidP="009015D2">
      <w:pPr>
        <w:pStyle w:val="Default"/>
        <w:spacing w:line="360" w:lineRule="auto"/>
        <w:ind w:left="1440" w:hanging="1440"/>
        <w:rPr>
          <w:sz w:val="22"/>
          <w:szCs w:val="22"/>
        </w:rPr>
      </w:pPr>
      <w:r w:rsidRPr="007F3741">
        <w:rPr>
          <w:b/>
          <w:bCs/>
          <w:sz w:val="22"/>
          <w:szCs w:val="22"/>
        </w:rPr>
        <w:t>SECTION 4.</w:t>
      </w:r>
      <w:r w:rsidRPr="007F3741">
        <w:rPr>
          <w:sz w:val="22"/>
          <w:szCs w:val="22"/>
        </w:rPr>
        <w:t xml:space="preserve"> </w:t>
      </w:r>
      <w:r w:rsidRPr="007F3741">
        <w:rPr>
          <w:sz w:val="22"/>
          <w:szCs w:val="22"/>
        </w:rPr>
        <w:tab/>
      </w:r>
      <w:r w:rsidR="00CD3682" w:rsidRPr="007F3741">
        <w:rPr>
          <w:sz w:val="22"/>
          <w:szCs w:val="22"/>
        </w:rPr>
        <w:t xml:space="preserve">SBDC </w:t>
      </w:r>
      <w:r w:rsidRPr="007F3741">
        <w:rPr>
          <w:sz w:val="22"/>
          <w:szCs w:val="22"/>
        </w:rPr>
        <w:t xml:space="preserve">shall provide quarterly reports to the </w:t>
      </w:r>
      <w:r w:rsidR="00CA6638" w:rsidRPr="007F3741">
        <w:rPr>
          <w:sz w:val="22"/>
          <w:szCs w:val="22"/>
        </w:rPr>
        <w:t>U.S. Small Business Administration (SBA)</w:t>
      </w:r>
      <w:r w:rsidRPr="007F3741">
        <w:rPr>
          <w:sz w:val="22"/>
          <w:szCs w:val="22"/>
        </w:rPr>
        <w:t xml:space="preserve"> detailing its </w:t>
      </w:r>
      <w:r w:rsidR="00CA6638" w:rsidRPr="007F3741">
        <w:rPr>
          <w:sz w:val="22"/>
          <w:szCs w:val="22"/>
        </w:rPr>
        <w:t>tariff implantation and collection</w:t>
      </w:r>
      <w:r w:rsidRPr="007F3741">
        <w:rPr>
          <w:sz w:val="22"/>
          <w:szCs w:val="22"/>
        </w:rPr>
        <w:t>, project outcomes, and performance metrics.</w:t>
      </w:r>
    </w:p>
    <w:p w14:paraId="332D0D5A" w14:textId="797C709C" w:rsidR="009015D2" w:rsidRPr="007F3741" w:rsidRDefault="009015D2" w:rsidP="009015D2">
      <w:pPr>
        <w:pStyle w:val="Default"/>
        <w:spacing w:line="360" w:lineRule="auto"/>
        <w:ind w:left="1440" w:hanging="1440"/>
        <w:rPr>
          <w:sz w:val="22"/>
          <w:szCs w:val="22"/>
        </w:rPr>
      </w:pPr>
      <w:r w:rsidRPr="007F3741">
        <w:rPr>
          <w:b/>
          <w:bCs/>
          <w:sz w:val="22"/>
          <w:szCs w:val="22"/>
        </w:rPr>
        <w:t>SECTION 5.</w:t>
      </w:r>
      <w:r w:rsidRPr="007F3741">
        <w:rPr>
          <w:sz w:val="22"/>
          <w:szCs w:val="22"/>
        </w:rPr>
        <w:tab/>
      </w:r>
      <w:r w:rsidR="00CA6638" w:rsidRPr="007F3741">
        <w:rPr>
          <w:sz w:val="22"/>
          <w:szCs w:val="22"/>
        </w:rPr>
        <w:t>T</w:t>
      </w:r>
      <w:r w:rsidR="00D90233" w:rsidRPr="007F3741">
        <w:rPr>
          <w:sz w:val="22"/>
          <w:szCs w:val="22"/>
        </w:rPr>
        <w:t xml:space="preserve">his bill will go into effect </w:t>
      </w:r>
      <w:r w:rsidR="00D85FCE">
        <w:rPr>
          <w:sz w:val="22"/>
          <w:szCs w:val="22"/>
        </w:rPr>
        <w:t>on</w:t>
      </w:r>
      <w:r w:rsidR="00D90233" w:rsidRPr="007F3741">
        <w:rPr>
          <w:sz w:val="22"/>
          <w:szCs w:val="22"/>
        </w:rPr>
        <w:t xml:space="preserve"> </w:t>
      </w:r>
      <w:r w:rsidR="007F3741" w:rsidRPr="007F3741">
        <w:rPr>
          <w:sz w:val="22"/>
          <w:szCs w:val="22"/>
        </w:rPr>
        <w:t>October</w:t>
      </w:r>
      <w:r w:rsidR="00D90233" w:rsidRPr="007F3741">
        <w:rPr>
          <w:sz w:val="22"/>
          <w:szCs w:val="22"/>
        </w:rPr>
        <w:t xml:space="preserve"> 1, 202</w:t>
      </w:r>
      <w:r w:rsidR="007F3741" w:rsidRPr="007F3741">
        <w:rPr>
          <w:sz w:val="22"/>
          <w:szCs w:val="22"/>
        </w:rPr>
        <w:t>8</w:t>
      </w:r>
      <w:r w:rsidR="00D90233" w:rsidRPr="007F3741">
        <w:rPr>
          <w:sz w:val="22"/>
          <w:szCs w:val="22"/>
        </w:rPr>
        <w:t>.</w:t>
      </w:r>
    </w:p>
    <w:p w14:paraId="2CF8019A" w14:textId="77777777" w:rsidR="00442BDE" w:rsidRDefault="009015D2" w:rsidP="00442BDE">
      <w:pPr>
        <w:pStyle w:val="Default"/>
        <w:spacing w:line="360" w:lineRule="auto"/>
        <w:ind w:left="1440" w:hanging="1440"/>
        <w:rPr>
          <w:sz w:val="22"/>
          <w:szCs w:val="22"/>
        </w:rPr>
      </w:pPr>
      <w:r w:rsidRPr="007F3741">
        <w:rPr>
          <w:b/>
          <w:bCs/>
          <w:sz w:val="22"/>
          <w:szCs w:val="22"/>
        </w:rPr>
        <w:t>SECTION 6.</w:t>
      </w:r>
      <w:r w:rsidRPr="007F3741">
        <w:rPr>
          <w:sz w:val="22"/>
          <w:szCs w:val="22"/>
        </w:rPr>
        <w:t xml:space="preserve"> </w:t>
      </w:r>
      <w:r w:rsidRPr="007F3741">
        <w:rPr>
          <w:sz w:val="22"/>
          <w:szCs w:val="22"/>
        </w:rPr>
        <w:tab/>
        <w:t xml:space="preserve"> All laws in conflict with this legislation are hereby declared null and void.</w:t>
      </w:r>
    </w:p>
    <w:p w14:paraId="70EB1CA1" w14:textId="77777777" w:rsidR="009015D2" w:rsidRPr="007F3741" w:rsidRDefault="009015D2" w:rsidP="00442BDE">
      <w:pPr>
        <w:pStyle w:val="z-TopofForm"/>
        <w:suppressLineNumbers/>
        <w:spacing w:line="360" w:lineRule="auto"/>
        <w:ind w:left="1440" w:hanging="1440"/>
        <w:rPr>
          <w:i/>
          <w:sz w:val="22"/>
          <w:szCs w:val="22"/>
        </w:rPr>
      </w:pPr>
      <w:r w:rsidRPr="007F3741">
        <w:rPr>
          <w:i/>
          <w:sz w:val="22"/>
          <w:szCs w:val="22"/>
        </w:rPr>
        <w:t>Introduced for Congressional Debate by ____.</w:t>
      </w:r>
    </w:p>
    <w:p w14:paraId="06B644AD" w14:textId="77777777" w:rsidR="009015D2" w:rsidRPr="007F3741" w:rsidRDefault="009015D2" w:rsidP="009015D2">
      <w:pPr>
        <w:pStyle w:val="z-TopofForm"/>
        <w:spacing w:line="360" w:lineRule="auto"/>
        <w:ind w:left="1440" w:hanging="1440"/>
        <w:rPr>
          <w:i/>
          <w:sz w:val="22"/>
          <w:szCs w:val="22"/>
        </w:rPr>
      </w:pPr>
      <w:r w:rsidRPr="007F3741">
        <w:rPr>
          <w:i/>
          <w:sz w:val="22"/>
          <w:szCs w:val="22"/>
        </w:rPr>
        <w:t>Introduced for Congressional Debate by ____.</w:t>
      </w:r>
    </w:p>
    <w:p w14:paraId="197561D0" w14:textId="5BB9A2EC" w:rsidR="009015D2" w:rsidRPr="007F3741" w:rsidRDefault="009015D2" w:rsidP="009015D2">
      <w:pPr>
        <w:spacing w:line="360" w:lineRule="auto"/>
        <w:ind w:left="1440" w:hanging="1440"/>
        <w:rPr>
          <w:i/>
          <w:sz w:val="22"/>
          <w:szCs w:val="22"/>
        </w:rPr>
      </w:pPr>
      <w:r w:rsidRPr="007F3741">
        <w:rPr>
          <w:i/>
          <w:sz w:val="22"/>
          <w:szCs w:val="22"/>
        </w:rPr>
        <w:t>Introduced for Congressional Debate</w:t>
      </w:r>
      <w:r w:rsidR="005102D8" w:rsidRPr="007F3741">
        <w:rPr>
          <w:i/>
          <w:sz w:val="22"/>
          <w:szCs w:val="22"/>
        </w:rPr>
        <w:t>.</w:t>
      </w:r>
    </w:p>
    <w:p w14:paraId="77942C33" w14:textId="77777777" w:rsidR="00E93BEA" w:rsidRPr="00E93BEA" w:rsidRDefault="00C97769" w:rsidP="00E93BEA">
      <w:pPr>
        <w:pStyle w:val="Default"/>
        <w:suppressLineNumbers/>
        <w:jc w:val="center"/>
        <w:rPr>
          <w:b/>
          <w:bCs/>
          <w:sz w:val="28"/>
          <w:szCs w:val="28"/>
        </w:rPr>
      </w:pPr>
      <w:r w:rsidRPr="004F1B65">
        <w:rPr>
          <w:b/>
          <w:bCs/>
          <w:sz w:val="28"/>
          <w:szCs w:val="28"/>
        </w:rPr>
        <w:lastRenderedPageBreak/>
        <w:t>NOVEMBER</w:t>
      </w:r>
      <w:r w:rsidR="007F00AF" w:rsidRPr="004F1B65">
        <w:rPr>
          <w:b/>
          <w:bCs/>
          <w:sz w:val="28"/>
          <w:szCs w:val="28"/>
        </w:rPr>
        <w:t xml:space="preserve">: </w:t>
      </w:r>
      <w:r w:rsidR="00E93BEA" w:rsidRPr="00E93BEA">
        <w:rPr>
          <w:b/>
          <w:bCs/>
          <w:sz w:val="28"/>
          <w:szCs w:val="28"/>
        </w:rPr>
        <w:t>The Housing Opportunity through Modern Expansion and</w:t>
      </w:r>
    </w:p>
    <w:p w14:paraId="6381438F" w14:textId="0A70A60E" w:rsidR="006E36C1" w:rsidRPr="004F1B65" w:rsidRDefault="00E93BEA" w:rsidP="00E93BEA">
      <w:pPr>
        <w:pStyle w:val="Default"/>
        <w:suppressLineNumbers/>
        <w:jc w:val="center"/>
        <w:rPr>
          <w:b/>
          <w:bCs/>
          <w:sz w:val="28"/>
          <w:szCs w:val="28"/>
        </w:rPr>
      </w:pPr>
      <w:r w:rsidRPr="00E93BEA">
        <w:rPr>
          <w:b/>
          <w:bCs/>
          <w:sz w:val="28"/>
          <w:szCs w:val="28"/>
        </w:rPr>
        <w:t>Supply (HOMES) Act</w:t>
      </w:r>
    </w:p>
    <w:p w14:paraId="20F3B9D8" w14:textId="77777777" w:rsidR="006E36C1" w:rsidRPr="004F1B65" w:rsidRDefault="006E36C1" w:rsidP="006E36C1">
      <w:pPr>
        <w:pStyle w:val="Default"/>
        <w:suppressLineNumbers/>
        <w:jc w:val="center"/>
      </w:pPr>
    </w:p>
    <w:p w14:paraId="7109A0CF" w14:textId="77777777" w:rsidR="006E36C1" w:rsidRPr="006E36C1" w:rsidRDefault="006E36C1" w:rsidP="006E36C1">
      <w:pPr>
        <w:pStyle w:val="Default"/>
        <w:spacing w:line="480" w:lineRule="auto"/>
      </w:pPr>
      <w:proofErr w:type="gramStart"/>
      <w:r w:rsidRPr="006E36C1">
        <w:t>BE IT</w:t>
      </w:r>
      <w:proofErr w:type="gramEnd"/>
      <w:r w:rsidRPr="006E36C1">
        <w:t xml:space="preserve"> ENACTED BY THE CONGRESS HERE ASSEMBLED THAT: </w:t>
      </w:r>
    </w:p>
    <w:p w14:paraId="7F23A2AE" w14:textId="07A36518" w:rsidR="00E93BEA" w:rsidRDefault="006E36C1" w:rsidP="00151997">
      <w:pPr>
        <w:pStyle w:val="Default"/>
        <w:spacing w:line="480" w:lineRule="auto"/>
        <w:ind w:left="1440" w:hanging="1440"/>
        <w:rPr>
          <w:b/>
          <w:bCs/>
        </w:rPr>
      </w:pPr>
      <w:r w:rsidRPr="006E36C1">
        <w:rPr>
          <w:b/>
          <w:bCs/>
        </w:rPr>
        <w:t>SECTION 1.</w:t>
      </w:r>
      <w:r w:rsidR="00F768F3">
        <w:rPr>
          <w:b/>
          <w:bCs/>
        </w:rPr>
        <w:tab/>
      </w:r>
      <w:r w:rsidR="00E93BEA">
        <w:t>The federal government shall expand affordable housing availability by increasing funding for low-income housing development, offering tax</w:t>
      </w:r>
      <w:r w:rsidR="00151997">
        <w:t xml:space="preserve"> </w:t>
      </w:r>
      <w:r w:rsidR="00E93BEA">
        <w:t>incentives for private affordable housing construction, and reducing</w:t>
      </w:r>
      <w:r w:rsidR="00151997">
        <w:t xml:space="preserve"> </w:t>
      </w:r>
      <w:r w:rsidR="00E93BEA">
        <w:t>restrictive zoning barriers tied to federal infrastructure grants.</w:t>
      </w:r>
      <w:r w:rsidR="00E93BEA" w:rsidRPr="006E36C1">
        <w:rPr>
          <w:b/>
          <w:bCs/>
        </w:rPr>
        <w:t xml:space="preserve"> </w:t>
      </w:r>
    </w:p>
    <w:p w14:paraId="673BDBDE" w14:textId="167B3C2F" w:rsidR="00151997" w:rsidRDefault="006E36C1" w:rsidP="00151997">
      <w:pPr>
        <w:pStyle w:val="Default"/>
        <w:spacing w:line="480" w:lineRule="auto"/>
        <w:ind w:left="1440" w:hanging="1440"/>
        <w:rPr>
          <w:b/>
          <w:bCs/>
        </w:rPr>
      </w:pPr>
      <w:r w:rsidRPr="006E36C1">
        <w:rPr>
          <w:b/>
          <w:bCs/>
        </w:rPr>
        <w:t xml:space="preserve">SECTION 2. </w:t>
      </w:r>
      <w:r w:rsidR="00FA45ED">
        <w:rPr>
          <w:b/>
          <w:bCs/>
        </w:rPr>
        <w:tab/>
      </w:r>
      <w:r w:rsidR="00151997">
        <w:t>“Affordable housing” shall be defined as residential housing costing no more than 30% of a household’s gross income. “Eligible households” shall refer to individuals or families earning below 80% of area median income.</w:t>
      </w:r>
      <w:r w:rsidR="00151997" w:rsidRPr="006E36C1">
        <w:rPr>
          <w:b/>
          <w:bCs/>
        </w:rPr>
        <w:t xml:space="preserve"> </w:t>
      </w:r>
    </w:p>
    <w:p w14:paraId="5F6423C1" w14:textId="2C74956C" w:rsidR="00CC3C76" w:rsidRDefault="006E36C1" w:rsidP="007A13F5">
      <w:pPr>
        <w:pStyle w:val="Default"/>
        <w:spacing w:line="480" w:lineRule="auto"/>
        <w:rPr>
          <w:b/>
          <w:bCs/>
        </w:rPr>
      </w:pPr>
      <w:r w:rsidRPr="006E36C1">
        <w:rPr>
          <w:b/>
          <w:bCs/>
        </w:rPr>
        <w:t xml:space="preserve">SECTION 3. </w:t>
      </w:r>
      <w:r w:rsidR="00FA45ED">
        <w:rPr>
          <w:b/>
          <w:bCs/>
        </w:rPr>
        <w:tab/>
      </w:r>
      <w:r w:rsidR="007A13F5">
        <w:t>The Department of Housing and Urban Development (HUD) shall oversee</w:t>
      </w:r>
      <w:r w:rsidR="007A13F5">
        <w:tab/>
      </w:r>
      <w:r w:rsidR="007A13F5">
        <w:tab/>
      </w:r>
      <w:r w:rsidR="007A13F5">
        <w:tab/>
      </w:r>
      <w:r w:rsidR="007A13F5">
        <w:tab/>
        <w:t>implementation.</w:t>
      </w:r>
    </w:p>
    <w:p w14:paraId="57EAECA2" w14:textId="77777777" w:rsidR="00FE7846" w:rsidRDefault="00D8709A" w:rsidP="00FE7846">
      <w:pPr>
        <w:pStyle w:val="Default"/>
        <w:numPr>
          <w:ilvl w:val="0"/>
          <w:numId w:val="49"/>
        </w:numPr>
        <w:spacing w:line="480" w:lineRule="auto"/>
        <w:ind w:left="1800"/>
      </w:pPr>
      <w:r>
        <w:t xml:space="preserve">HUD shall allocate expanded grants to state and local governments for affordable housing projects. </w:t>
      </w:r>
      <w:r w:rsidR="0007024E">
        <w:t>The extent of these efforts shall be at the discretion of each governor for their respective state.</w:t>
      </w:r>
    </w:p>
    <w:p w14:paraId="61CA68B3" w14:textId="77777777" w:rsidR="00CC76BD" w:rsidRPr="00CC76BD" w:rsidRDefault="00FE7846" w:rsidP="00CC76BD">
      <w:pPr>
        <w:pStyle w:val="Default"/>
        <w:numPr>
          <w:ilvl w:val="0"/>
          <w:numId w:val="49"/>
        </w:numPr>
        <w:spacing w:line="480" w:lineRule="auto"/>
        <w:ind w:left="1800"/>
      </w:pPr>
      <w:r w:rsidRPr="00FE7846">
        <w:t>The Internal Revenue Service (IRS) shall administer tax credits for</w:t>
      </w:r>
      <w:r>
        <w:t xml:space="preserve"> qualifying private developers.</w:t>
      </w:r>
      <w:r w:rsidRPr="00FE7846">
        <w:rPr>
          <w:b/>
          <w:bCs/>
        </w:rPr>
        <w:t xml:space="preserve"> </w:t>
      </w:r>
    </w:p>
    <w:p w14:paraId="56C8954C" w14:textId="26ECA9B2" w:rsidR="00CC76BD" w:rsidRPr="00FE7846" w:rsidRDefault="00CC76BD" w:rsidP="00CC76BD">
      <w:pPr>
        <w:pStyle w:val="Default"/>
        <w:numPr>
          <w:ilvl w:val="0"/>
          <w:numId w:val="49"/>
        </w:numPr>
        <w:spacing w:line="480" w:lineRule="auto"/>
        <w:ind w:left="1800"/>
      </w:pPr>
      <w:r w:rsidRPr="00CC76BD">
        <w:t>States receiving federal transportation or infrastructure funds must</w:t>
      </w:r>
      <w:r>
        <w:t xml:space="preserve"> reform exclusionary single-family zoning policies to qualify.</w:t>
      </w:r>
    </w:p>
    <w:p w14:paraId="7BCE54D3" w14:textId="625242EE" w:rsidR="006E36C1" w:rsidRPr="006E36C1" w:rsidRDefault="006E36C1" w:rsidP="00FE7846">
      <w:pPr>
        <w:pStyle w:val="Default"/>
        <w:spacing w:line="480" w:lineRule="auto"/>
      </w:pPr>
      <w:r w:rsidRPr="00FE7846">
        <w:rPr>
          <w:b/>
          <w:bCs/>
        </w:rPr>
        <w:t xml:space="preserve">SECTION 4. </w:t>
      </w:r>
      <w:r w:rsidR="00806DD1" w:rsidRPr="00FE7846">
        <w:rPr>
          <w:b/>
          <w:bCs/>
        </w:rPr>
        <w:tab/>
      </w:r>
      <w:r w:rsidRPr="006E36C1">
        <w:t>This legislation will take effect on January 1, 20</w:t>
      </w:r>
      <w:r w:rsidR="005718EB">
        <w:t>2</w:t>
      </w:r>
      <w:r w:rsidR="000A2642">
        <w:t>8</w:t>
      </w:r>
      <w:r w:rsidRPr="006E36C1">
        <w:t xml:space="preserve">. </w:t>
      </w:r>
    </w:p>
    <w:p w14:paraId="6A4B7057" w14:textId="6E05C084" w:rsidR="00E206EB" w:rsidRDefault="006E36C1" w:rsidP="001C717F">
      <w:pPr>
        <w:spacing w:line="480" w:lineRule="auto"/>
        <w:ind w:left="1440" w:hanging="1440"/>
        <w:rPr>
          <w:sz w:val="24"/>
          <w:szCs w:val="24"/>
        </w:rPr>
      </w:pPr>
      <w:r w:rsidRPr="006E36C1">
        <w:rPr>
          <w:b/>
          <w:bCs/>
          <w:sz w:val="24"/>
          <w:szCs w:val="24"/>
        </w:rPr>
        <w:t xml:space="preserve">SECTION 5. </w:t>
      </w:r>
      <w:r w:rsidR="00806DD1">
        <w:rPr>
          <w:b/>
          <w:bCs/>
          <w:sz w:val="24"/>
          <w:szCs w:val="24"/>
        </w:rPr>
        <w:tab/>
      </w:r>
      <w:r w:rsidRPr="006E36C1">
        <w:rPr>
          <w:sz w:val="24"/>
          <w:szCs w:val="24"/>
        </w:rPr>
        <w:t>All laws in conflict with this legislation are hereby declared null and void.</w:t>
      </w:r>
    </w:p>
    <w:p w14:paraId="732B52EA" w14:textId="3962481D" w:rsidR="001C717F" w:rsidRPr="00A25E09" w:rsidRDefault="001C717F" w:rsidP="000A2642">
      <w:pPr>
        <w:suppressLineNumbers/>
        <w:spacing w:line="480" w:lineRule="auto"/>
        <w:ind w:left="1440" w:hanging="1440"/>
        <w:rPr>
          <w:i/>
          <w:iCs/>
          <w:sz w:val="24"/>
          <w:szCs w:val="24"/>
        </w:rPr>
      </w:pPr>
      <w:r w:rsidRPr="00A25E09">
        <w:rPr>
          <w:i/>
          <w:iCs/>
          <w:sz w:val="24"/>
          <w:szCs w:val="24"/>
        </w:rPr>
        <w:t>Introduced for Congressional Debate.</w:t>
      </w:r>
    </w:p>
    <w:p w14:paraId="5A8E1C47" w14:textId="19C3557D" w:rsidR="007F00AF" w:rsidRPr="006B3B9A" w:rsidRDefault="007F00AF" w:rsidP="006B3B9A">
      <w:pPr>
        <w:suppressLineNumbers/>
        <w:rPr>
          <w:b/>
          <w:bCs/>
          <w:sz w:val="24"/>
          <w:szCs w:val="24"/>
        </w:rPr>
      </w:pPr>
      <w:r>
        <w:rPr>
          <w:rFonts w:asciiTheme="minorHAnsi" w:hAnsiTheme="minorHAnsi" w:cstheme="minorHAnsi"/>
          <w:iCs/>
        </w:rPr>
        <w:br w:type="page"/>
      </w:r>
    </w:p>
    <w:p w14:paraId="70113971" w14:textId="1AF7C3E2" w:rsidR="00A958AC" w:rsidRPr="00C90F7A" w:rsidRDefault="000B607A" w:rsidP="00C90F7A">
      <w:pPr>
        <w:pStyle w:val="Default"/>
        <w:suppressLineNumbers/>
        <w:spacing w:line="360" w:lineRule="auto"/>
        <w:jc w:val="center"/>
        <w:rPr>
          <w:b/>
          <w:bCs/>
          <w:sz w:val="28"/>
          <w:szCs w:val="28"/>
        </w:rPr>
      </w:pPr>
      <w:r w:rsidRPr="00C90F7A">
        <w:rPr>
          <w:b/>
          <w:bCs/>
          <w:sz w:val="28"/>
          <w:szCs w:val="28"/>
        </w:rPr>
        <w:lastRenderedPageBreak/>
        <w:t>NOVEMBER</w:t>
      </w:r>
      <w:r w:rsidR="008C3F2A" w:rsidRPr="00C90F7A">
        <w:rPr>
          <w:b/>
          <w:bCs/>
          <w:sz w:val="28"/>
          <w:szCs w:val="28"/>
        </w:rPr>
        <w:t xml:space="preserve">: </w:t>
      </w:r>
      <w:r w:rsidR="00371716" w:rsidRPr="00371716">
        <w:rPr>
          <w:b/>
          <w:bCs/>
          <w:sz w:val="28"/>
          <w:szCs w:val="28"/>
        </w:rPr>
        <w:t>A Bill to Require Human Oversight of Artificial Intelligence Hiring Systems</w:t>
      </w:r>
    </w:p>
    <w:p w14:paraId="5FD59591" w14:textId="77777777" w:rsidR="00A958AC" w:rsidRPr="0093572F" w:rsidRDefault="00A958AC" w:rsidP="00C90F7A">
      <w:pPr>
        <w:pStyle w:val="Default"/>
        <w:spacing w:line="360" w:lineRule="auto"/>
        <w:rPr>
          <w:sz w:val="22"/>
          <w:szCs w:val="22"/>
        </w:rPr>
      </w:pPr>
      <w:proofErr w:type="gramStart"/>
      <w:r w:rsidRPr="0093572F">
        <w:rPr>
          <w:sz w:val="22"/>
          <w:szCs w:val="22"/>
        </w:rPr>
        <w:t>BE IT</w:t>
      </w:r>
      <w:proofErr w:type="gramEnd"/>
      <w:r w:rsidRPr="0093572F">
        <w:rPr>
          <w:sz w:val="22"/>
          <w:szCs w:val="22"/>
        </w:rPr>
        <w:t xml:space="preserve"> ENACTED BY THE CONGRESS HERE ASSEMBLED THAT: </w:t>
      </w:r>
    </w:p>
    <w:p w14:paraId="6470EA19" w14:textId="7F3603D7" w:rsidR="00F0706A" w:rsidRPr="0093572F" w:rsidRDefault="00A958AC" w:rsidP="00C90F7A">
      <w:pPr>
        <w:pStyle w:val="Default"/>
        <w:spacing w:line="360" w:lineRule="auto"/>
        <w:ind w:left="1440" w:hanging="1440"/>
        <w:rPr>
          <w:sz w:val="22"/>
          <w:szCs w:val="22"/>
        </w:rPr>
      </w:pPr>
      <w:r w:rsidRPr="0093572F">
        <w:rPr>
          <w:b/>
          <w:bCs/>
          <w:sz w:val="22"/>
          <w:szCs w:val="22"/>
        </w:rPr>
        <w:t>SECTION 1.</w:t>
      </w:r>
      <w:r w:rsidR="005119F0" w:rsidRPr="0093572F">
        <w:rPr>
          <w:b/>
          <w:bCs/>
          <w:sz w:val="22"/>
          <w:szCs w:val="22"/>
        </w:rPr>
        <w:tab/>
      </w:r>
      <w:r w:rsidR="00FF18E3" w:rsidRPr="00FF18E3">
        <w:rPr>
          <w:sz w:val="22"/>
          <w:szCs w:val="22"/>
        </w:rPr>
        <w:t xml:space="preserve">Employers using </w:t>
      </w:r>
      <w:r w:rsidR="00DA184B">
        <w:rPr>
          <w:sz w:val="22"/>
          <w:szCs w:val="22"/>
        </w:rPr>
        <w:t>artificial intelligence (</w:t>
      </w:r>
      <w:r w:rsidR="00FF18E3" w:rsidRPr="00FF18E3">
        <w:rPr>
          <w:sz w:val="22"/>
          <w:szCs w:val="22"/>
        </w:rPr>
        <w:t>AI</w:t>
      </w:r>
      <w:r w:rsidR="00DA184B">
        <w:rPr>
          <w:sz w:val="22"/>
          <w:szCs w:val="22"/>
        </w:rPr>
        <w:t>)</w:t>
      </w:r>
      <w:r w:rsidR="00FF18E3" w:rsidRPr="00FF18E3">
        <w:rPr>
          <w:sz w:val="22"/>
          <w:szCs w:val="22"/>
        </w:rPr>
        <w:t xml:space="preserve"> hiring systems shall ensure that qualified human recruiters review all applicants and make </w:t>
      </w:r>
      <w:r w:rsidR="00DA184B">
        <w:rPr>
          <w:sz w:val="22"/>
          <w:szCs w:val="22"/>
        </w:rPr>
        <w:t>final employment</w:t>
      </w:r>
      <w:r w:rsidR="00FF18E3" w:rsidRPr="00FF18E3">
        <w:rPr>
          <w:sz w:val="22"/>
          <w:szCs w:val="22"/>
        </w:rPr>
        <w:t xml:space="preserve"> decisions. No applicant may be rejected solely by AI.</w:t>
      </w:r>
      <w:r w:rsidR="00FF18E3">
        <w:rPr>
          <w:b/>
          <w:bCs/>
          <w:sz w:val="22"/>
          <w:szCs w:val="22"/>
        </w:rPr>
        <w:t xml:space="preserve"> </w:t>
      </w:r>
    </w:p>
    <w:p w14:paraId="117F3927" w14:textId="77777777" w:rsidR="00952EF3" w:rsidRPr="0093572F" w:rsidRDefault="00A958AC" w:rsidP="00952EF3">
      <w:pPr>
        <w:pStyle w:val="Default"/>
        <w:spacing w:line="360" w:lineRule="auto"/>
        <w:ind w:left="1440" w:hanging="1440"/>
        <w:rPr>
          <w:b/>
          <w:bCs/>
          <w:sz w:val="22"/>
          <w:szCs w:val="22"/>
        </w:rPr>
      </w:pPr>
      <w:r w:rsidRPr="0093572F">
        <w:rPr>
          <w:b/>
          <w:bCs/>
          <w:sz w:val="22"/>
          <w:szCs w:val="22"/>
        </w:rPr>
        <w:t>SECTION 2.</w:t>
      </w:r>
      <w:r w:rsidR="000C3585" w:rsidRPr="0093572F">
        <w:rPr>
          <w:b/>
          <w:bCs/>
          <w:sz w:val="22"/>
          <w:szCs w:val="22"/>
        </w:rPr>
        <w:tab/>
      </w:r>
      <w:r w:rsidR="00952EF3" w:rsidRPr="0093572F">
        <w:rPr>
          <w:sz w:val="22"/>
          <w:szCs w:val="22"/>
        </w:rPr>
        <w:t>The following definitions shall be used in this legislation:</w:t>
      </w:r>
    </w:p>
    <w:p w14:paraId="234CD90F" w14:textId="2201B259" w:rsidR="0099494D" w:rsidRPr="0093572F" w:rsidRDefault="007433D3" w:rsidP="0099494D">
      <w:pPr>
        <w:pStyle w:val="Default"/>
        <w:numPr>
          <w:ilvl w:val="0"/>
          <w:numId w:val="24"/>
        </w:numPr>
        <w:spacing w:line="360" w:lineRule="auto"/>
        <w:ind w:left="1800"/>
        <w:rPr>
          <w:sz w:val="22"/>
          <w:szCs w:val="22"/>
        </w:rPr>
      </w:pPr>
      <w:r w:rsidRPr="0093572F">
        <w:rPr>
          <w:sz w:val="22"/>
          <w:szCs w:val="22"/>
        </w:rPr>
        <w:t>"Artificial intelligence</w:t>
      </w:r>
      <w:r w:rsidR="00DA184B">
        <w:rPr>
          <w:sz w:val="22"/>
          <w:szCs w:val="22"/>
        </w:rPr>
        <w:t xml:space="preserve"> hiring </w:t>
      </w:r>
      <w:r w:rsidRPr="0093572F">
        <w:rPr>
          <w:sz w:val="22"/>
          <w:szCs w:val="22"/>
        </w:rPr>
        <w:t xml:space="preserve">system" </w:t>
      </w:r>
      <w:r w:rsidR="00E03240" w:rsidRPr="0093572F">
        <w:rPr>
          <w:sz w:val="22"/>
          <w:szCs w:val="22"/>
        </w:rPr>
        <w:t xml:space="preserve">refers to </w:t>
      </w:r>
      <w:r w:rsidRPr="0093572F">
        <w:rPr>
          <w:sz w:val="22"/>
          <w:szCs w:val="22"/>
        </w:rPr>
        <w:t xml:space="preserve">any algorithmic, automated, or machine-learning system used to </w:t>
      </w:r>
      <w:r w:rsidR="00540501" w:rsidRPr="0093572F">
        <w:rPr>
          <w:sz w:val="22"/>
          <w:szCs w:val="22"/>
        </w:rPr>
        <w:t xml:space="preserve">search, </w:t>
      </w:r>
      <w:r w:rsidRPr="0093572F">
        <w:rPr>
          <w:sz w:val="22"/>
          <w:szCs w:val="22"/>
        </w:rPr>
        <w:t xml:space="preserve">assess, rank, screen, </w:t>
      </w:r>
      <w:r w:rsidR="00F50AE8" w:rsidRPr="0093572F">
        <w:rPr>
          <w:sz w:val="22"/>
          <w:szCs w:val="22"/>
        </w:rPr>
        <w:t xml:space="preserve">terminate, </w:t>
      </w:r>
      <w:r w:rsidRPr="0093572F">
        <w:rPr>
          <w:sz w:val="22"/>
          <w:szCs w:val="22"/>
        </w:rPr>
        <w:t>or recommend employment candidates.</w:t>
      </w:r>
    </w:p>
    <w:p w14:paraId="775964B9" w14:textId="2A216C10" w:rsidR="0099494D" w:rsidRDefault="005B31D9" w:rsidP="0099494D">
      <w:pPr>
        <w:pStyle w:val="Default"/>
        <w:numPr>
          <w:ilvl w:val="0"/>
          <w:numId w:val="24"/>
        </w:numPr>
        <w:spacing w:line="360" w:lineRule="auto"/>
        <w:ind w:left="1800"/>
        <w:rPr>
          <w:sz w:val="22"/>
          <w:szCs w:val="22"/>
        </w:rPr>
      </w:pPr>
      <w:r w:rsidRPr="0093572F">
        <w:rPr>
          <w:sz w:val="22"/>
          <w:szCs w:val="22"/>
        </w:rPr>
        <w:t>"Qualified human re</w:t>
      </w:r>
      <w:r w:rsidR="002530C8">
        <w:rPr>
          <w:sz w:val="22"/>
          <w:szCs w:val="22"/>
        </w:rPr>
        <w:t>cruiters</w:t>
      </w:r>
      <w:r w:rsidRPr="0093572F">
        <w:rPr>
          <w:sz w:val="22"/>
          <w:szCs w:val="22"/>
        </w:rPr>
        <w:t xml:space="preserve">" </w:t>
      </w:r>
      <w:r w:rsidR="0099494D" w:rsidRPr="0093572F">
        <w:rPr>
          <w:sz w:val="22"/>
          <w:szCs w:val="22"/>
        </w:rPr>
        <w:t>refers to</w:t>
      </w:r>
      <w:r w:rsidRPr="0093572F">
        <w:rPr>
          <w:sz w:val="22"/>
          <w:szCs w:val="22"/>
        </w:rPr>
        <w:t xml:space="preserve"> an employee trained in human resources, employment law, or hiring practices </w:t>
      </w:r>
      <w:r w:rsidR="00D41707" w:rsidRPr="0093572F">
        <w:rPr>
          <w:sz w:val="22"/>
          <w:szCs w:val="22"/>
        </w:rPr>
        <w:t xml:space="preserve">who reviews all applicant </w:t>
      </w:r>
      <w:r w:rsidR="0093572F" w:rsidRPr="0093572F">
        <w:rPr>
          <w:sz w:val="22"/>
          <w:szCs w:val="22"/>
        </w:rPr>
        <w:t>information and</w:t>
      </w:r>
      <w:r w:rsidRPr="0093572F">
        <w:rPr>
          <w:sz w:val="22"/>
          <w:szCs w:val="22"/>
        </w:rPr>
        <w:t xml:space="preserve"> </w:t>
      </w:r>
      <w:r w:rsidR="00D41707" w:rsidRPr="0093572F">
        <w:rPr>
          <w:sz w:val="22"/>
          <w:szCs w:val="22"/>
        </w:rPr>
        <w:t xml:space="preserve">is </w:t>
      </w:r>
      <w:r w:rsidRPr="0093572F">
        <w:rPr>
          <w:sz w:val="22"/>
          <w:szCs w:val="22"/>
        </w:rPr>
        <w:t xml:space="preserve">authorized to make employment decisions on behalf of an employer. </w:t>
      </w:r>
    </w:p>
    <w:p w14:paraId="35590F54" w14:textId="5C74EE37" w:rsidR="004253B6" w:rsidRPr="004253B6" w:rsidRDefault="004253B6" w:rsidP="004253B6">
      <w:pPr>
        <w:pStyle w:val="Default"/>
        <w:numPr>
          <w:ilvl w:val="0"/>
          <w:numId w:val="24"/>
        </w:numPr>
        <w:spacing w:line="360" w:lineRule="auto"/>
        <w:ind w:left="1800"/>
        <w:rPr>
          <w:sz w:val="22"/>
          <w:szCs w:val="22"/>
        </w:rPr>
      </w:pPr>
      <w:r w:rsidRPr="0093572F">
        <w:rPr>
          <w:sz w:val="22"/>
          <w:szCs w:val="22"/>
        </w:rPr>
        <w:t>“Employment decisions” refer to applicant and employee matching, hiring, promotion, evaluation, or termination.</w:t>
      </w:r>
    </w:p>
    <w:p w14:paraId="29B3A247" w14:textId="524031E7" w:rsidR="00B55713" w:rsidRPr="0093572F" w:rsidRDefault="00A958AC" w:rsidP="00A82CAF">
      <w:pPr>
        <w:pStyle w:val="Default"/>
        <w:spacing w:line="360" w:lineRule="auto"/>
        <w:ind w:left="1440" w:hanging="1440"/>
        <w:rPr>
          <w:sz w:val="22"/>
          <w:szCs w:val="22"/>
        </w:rPr>
      </w:pPr>
      <w:r w:rsidRPr="0093572F">
        <w:rPr>
          <w:b/>
          <w:bCs/>
          <w:sz w:val="22"/>
          <w:szCs w:val="22"/>
        </w:rPr>
        <w:t>SECTION 3.</w:t>
      </w:r>
      <w:r w:rsidR="000C3585" w:rsidRPr="0093572F">
        <w:rPr>
          <w:b/>
          <w:bCs/>
          <w:sz w:val="22"/>
          <w:szCs w:val="22"/>
        </w:rPr>
        <w:tab/>
      </w:r>
      <w:r w:rsidR="0099303D" w:rsidRPr="0093572F">
        <w:rPr>
          <w:sz w:val="22"/>
          <w:szCs w:val="22"/>
        </w:rPr>
        <w:t>The Equal Employment Opportunity Commission (EEOC), in coordination with the Department of Labor, shall oversee implementation and enforcement of this legislation.</w:t>
      </w:r>
    </w:p>
    <w:p w14:paraId="2C9D7D0D" w14:textId="14AACA2E" w:rsidR="00474970" w:rsidRPr="0093572F" w:rsidRDefault="00327ACC" w:rsidP="00C90F7A">
      <w:pPr>
        <w:pStyle w:val="Default"/>
        <w:numPr>
          <w:ilvl w:val="0"/>
          <w:numId w:val="23"/>
        </w:numPr>
        <w:spacing w:line="360" w:lineRule="auto"/>
        <w:ind w:left="1800"/>
        <w:rPr>
          <w:sz w:val="22"/>
          <w:szCs w:val="22"/>
        </w:rPr>
      </w:pPr>
      <w:r w:rsidRPr="0093572F">
        <w:rPr>
          <w:sz w:val="22"/>
          <w:szCs w:val="22"/>
        </w:rPr>
        <w:t xml:space="preserve">Employers utilizing artificial intelligence hiring </w:t>
      </w:r>
      <w:r w:rsidR="00507FD1">
        <w:rPr>
          <w:sz w:val="22"/>
          <w:szCs w:val="22"/>
        </w:rPr>
        <w:t>systems</w:t>
      </w:r>
      <w:r w:rsidRPr="0093572F">
        <w:rPr>
          <w:sz w:val="22"/>
          <w:szCs w:val="22"/>
        </w:rPr>
        <w:t xml:space="preserve"> shall conduct annual audits to assess whether such systems produce discriminatory outcomes or disproportionately impact protected groups. </w:t>
      </w:r>
    </w:p>
    <w:p w14:paraId="4B1D6970" w14:textId="4DAA005E" w:rsidR="00474970" w:rsidRPr="0093572F" w:rsidRDefault="00474970" w:rsidP="00C90F7A">
      <w:pPr>
        <w:pStyle w:val="Default"/>
        <w:numPr>
          <w:ilvl w:val="0"/>
          <w:numId w:val="23"/>
        </w:numPr>
        <w:spacing w:line="360" w:lineRule="auto"/>
        <w:ind w:left="1800"/>
        <w:rPr>
          <w:sz w:val="22"/>
          <w:szCs w:val="22"/>
        </w:rPr>
      </w:pPr>
      <w:r w:rsidRPr="0093572F">
        <w:rPr>
          <w:sz w:val="22"/>
          <w:szCs w:val="22"/>
        </w:rPr>
        <w:t>Employers shall maintain records documenting human review of</w:t>
      </w:r>
      <w:r w:rsidR="001E5F6C" w:rsidRPr="0093572F">
        <w:rPr>
          <w:sz w:val="22"/>
          <w:szCs w:val="22"/>
        </w:rPr>
        <w:t xml:space="preserve"> </w:t>
      </w:r>
      <w:r w:rsidR="00D63453" w:rsidRPr="0093572F">
        <w:rPr>
          <w:sz w:val="22"/>
          <w:szCs w:val="22"/>
        </w:rPr>
        <w:t xml:space="preserve">both </w:t>
      </w:r>
      <w:r w:rsidRPr="0093572F">
        <w:rPr>
          <w:sz w:val="22"/>
          <w:szCs w:val="22"/>
        </w:rPr>
        <w:t xml:space="preserve">AI-generated recommendations </w:t>
      </w:r>
      <w:r w:rsidR="00D63453" w:rsidRPr="0093572F">
        <w:rPr>
          <w:sz w:val="22"/>
          <w:szCs w:val="22"/>
        </w:rPr>
        <w:t>and</w:t>
      </w:r>
      <w:r w:rsidR="00264FAB">
        <w:rPr>
          <w:sz w:val="22"/>
          <w:szCs w:val="22"/>
        </w:rPr>
        <w:t xml:space="preserve"> human</w:t>
      </w:r>
      <w:r w:rsidR="007A28F0" w:rsidRPr="0093572F">
        <w:rPr>
          <w:sz w:val="22"/>
          <w:szCs w:val="22"/>
        </w:rPr>
        <w:t xml:space="preserve"> </w:t>
      </w:r>
      <w:r w:rsidR="0093572F" w:rsidRPr="0093572F">
        <w:rPr>
          <w:sz w:val="22"/>
          <w:szCs w:val="22"/>
        </w:rPr>
        <w:t>recruiter-sourced</w:t>
      </w:r>
      <w:r w:rsidR="00E07DCB" w:rsidRPr="0093572F">
        <w:rPr>
          <w:sz w:val="22"/>
          <w:szCs w:val="22"/>
        </w:rPr>
        <w:t xml:space="preserve"> recommendations </w:t>
      </w:r>
      <w:r w:rsidRPr="0093572F">
        <w:rPr>
          <w:sz w:val="22"/>
          <w:szCs w:val="22"/>
        </w:rPr>
        <w:t xml:space="preserve">for a minimum of three years. </w:t>
      </w:r>
    </w:p>
    <w:p w14:paraId="60CF8DF8" w14:textId="77777777" w:rsidR="003723E2" w:rsidRDefault="000E6B1F" w:rsidP="00C90F7A">
      <w:pPr>
        <w:pStyle w:val="Default"/>
        <w:numPr>
          <w:ilvl w:val="0"/>
          <w:numId w:val="23"/>
        </w:numPr>
        <w:spacing w:line="360" w:lineRule="auto"/>
        <w:ind w:left="1800"/>
        <w:rPr>
          <w:sz w:val="22"/>
          <w:szCs w:val="22"/>
        </w:rPr>
      </w:pPr>
      <w:r w:rsidRPr="0093572F">
        <w:rPr>
          <w:sz w:val="22"/>
          <w:szCs w:val="22"/>
        </w:rPr>
        <w:t>The EEOC shall establish guidelines for AI hiring transparency and bias reporting.</w:t>
      </w:r>
    </w:p>
    <w:p w14:paraId="135E3C2E" w14:textId="2725663A" w:rsidR="003723E2" w:rsidRDefault="00436451" w:rsidP="00C90F7A">
      <w:pPr>
        <w:pStyle w:val="Default"/>
        <w:numPr>
          <w:ilvl w:val="0"/>
          <w:numId w:val="23"/>
        </w:numPr>
        <w:spacing w:line="360" w:lineRule="auto"/>
        <w:ind w:left="1800"/>
        <w:rPr>
          <w:sz w:val="22"/>
          <w:szCs w:val="22"/>
        </w:rPr>
      </w:pPr>
      <w:r w:rsidRPr="003723E2">
        <w:rPr>
          <w:sz w:val="22"/>
          <w:szCs w:val="22"/>
        </w:rPr>
        <w:t>Employers found to have rejected applicants or made hiring decisions without documented human recruiter involvement shall be subject to a civil penalty of up to $50,000 per violation.</w:t>
      </w:r>
    </w:p>
    <w:p w14:paraId="59A4908B" w14:textId="331B4CA7" w:rsidR="003723E2" w:rsidRPr="003723E2" w:rsidRDefault="003723E2" w:rsidP="00C90F7A">
      <w:pPr>
        <w:pStyle w:val="Default"/>
        <w:numPr>
          <w:ilvl w:val="0"/>
          <w:numId w:val="23"/>
        </w:numPr>
        <w:spacing w:line="360" w:lineRule="auto"/>
        <w:ind w:left="1800"/>
        <w:rPr>
          <w:sz w:val="22"/>
          <w:szCs w:val="22"/>
        </w:rPr>
      </w:pPr>
      <w:r w:rsidRPr="003723E2">
        <w:rPr>
          <w:sz w:val="22"/>
          <w:szCs w:val="22"/>
        </w:rPr>
        <w:t>Repeated violations within a five-year period may result in fines of up to $100,000 per violation and additional corrective actions as determined by the EEOC.</w:t>
      </w:r>
    </w:p>
    <w:p w14:paraId="30BB10F7" w14:textId="64CC3E59" w:rsidR="00A958AC" w:rsidRPr="0093572F" w:rsidRDefault="00A958AC" w:rsidP="00C90F7A">
      <w:pPr>
        <w:pStyle w:val="Default"/>
        <w:spacing w:line="360" w:lineRule="auto"/>
        <w:rPr>
          <w:sz w:val="22"/>
          <w:szCs w:val="22"/>
        </w:rPr>
      </w:pPr>
      <w:r w:rsidRPr="0093572F">
        <w:rPr>
          <w:b/>
          <w:bCs/>
          <w:sz w:val="22"/>
          <w:szCs w:val="22"/>
        </w:rPr>
        <w:t>SECTION 4.</w:t>
      </w:r>
      <w:r w:rsidR="001D065B" w:rsidRPr="0093572F">
        <w:rPr>
          <w:b/>
          <w:bCs/>
          <w:sz w:val="22"/>
          <w:szCs w:val="22"/>
        </w:rPr>
        <w:tab/>
      </w:r>
      <w:r w:rsidR="00B55713" w:rsidRPr="0093572F">
        <w:rPr>
          <w:sz w:val="22"/>
          <w:szCs w:val="22"/>
        </w:rPr>
        <w:t>This legislation will take effect on J</w:t>
      </w:r>
      <w:r w:rsidR="00D56768">
        <w:rPr>
          <w:sz w:val="22"/>
          <w:szCs w:val="22"/>
        </w:rPr>
        <w:t>ul</w:t>
      </w:r>
      <w:r w:rsidR="00B55713" w:rsidRPr="0093572F">
        <w:rPr>
          <w:sz w:val="22"/>
          <w:szCs w:val="22"/>
        </w:rPr>
        <w:t>y 1, 202</w:t>
      </w:r>
      <w:r w:rsidR="00231329">
        <w:rPr>
          <w:sz w:val="22"/>
          <w:szCs w:val="22"/>
        </w:rPr>
        <w:t>7</w:t>
      </w:r>
      <w:r w:rsidR="00B55713" w:rsidRPr="0093572F">
        <w:rPr>
          <w:sz w:val="22"/>
          <w:szCs w:val="22"/>
        </w:rPr>
        <w:t>.</w:t>
      </w:r>
    </w:p>
    <w:p w14:paraId="707C9D28" w14:textId="0B4A666A" w:rsidR="001C717F" w:rsidRPr="0093572F" w:rsidRDefault="00A958AC" w:rsidP="00C90F7A">
      <w:pPr>
        <w:spacing w:line="360" w:lineRule="auto"/>
        <w:ind w:left="1440" w:hanging="1440"/>
        <w:rPr>
          <w:sz w:val="22"/>
          <w:szCs w:val="22"/>
        </w:rPr>
      </w:pPr>
      <w:r w:rsidRPr="0093572F">
        <w:rPr>
          <w:b/>
          <w:bCs/>
          <w:sz w:val="22"/>
          <w:szCs w:val="22"/>
        </w:rPr>
        <w:t xml:space="preserve">SECTION 5. </w:t>
      </w:r>
      <w:r w:rsidR="001D065B" w:rsidRPr="0093572F">
        <w:rPr>
          <w:b/>
          <w:bCs/>
          <w:sz w:val="22"/>
          <w:szCs w:val="22"/>
        </w:rPr>
        <w:tab/>
      </w:r>
      <w:r w:rsidRPr="0093572F">
        <w:rPr>
          <w:sz w:val="22"/>
          <w:szCs w:val="22"/>
        </w:rPr>
        <w:t>All laws in conflict with this legislation are hereby declared null and void.</w:t>
      </w:r>
    </w:p>
    <w:p w14:paraId="4627B6DB" w14:textId="7BB80F09" w:rsidR="001D065B" w:rsidRPr="00A14D13" w:rsidRDefault="001D065B" w:rsidP="0093572F">
      <w:pPr>
        <w:suppressLineNumbers/>
        <w:spacing w:line="360" w:lineRule="auto"/>
        <w:ind w:left="1440" w:hanging="1440"/>
        <w:rPr>
          <w:i/>
          <w:iCs/>
          <w:sz w:val="22"/>
          <w:szCs w:val="22"/>
        </w:rPr>
      </w:pPr>
      <w:r w:rsidRPr="00A14D13">
        <w:rPr>
          <w:i/>
          <w:iCs/>
          <w:sz w:val="22"/>
          <w:szCs w:val="22"/>
        </w:rPr>
        <w:t>Introduced for Congressional Debate.</w:t>
      </w:r>
    </w:p>
    <w:p w14:paraId="6F4CEB0A" w14:textId="77777777" w:rsidR="00C90F7A" w:rsidRDefault="00C90F7A" w:rsidP="00C90F7A">
      <w:pPr>
        <w:suppressLineNumbers/>
        <w:rPr>
          <w:b/>
          <w:sz w:val="24"/>
          <w:szCs w:val="24"/>
        </w:rPr>
      </w:pPr>
      <w:r>
        <w:rPr>
          <w:b/>
          <w:sz w:val="24"/>
          <w:szCs w:val="24"/>
        </w:rPr>
        <w:br w:type="page"/>
      </w:r>
    </w:p>
    <w:p w14:paraId="2CA30D56" w14:textId="148D410A" w:rsidR="00597E94" w:rsidRPr="00C90F7A" w:rsidRDefault="002F6BC8" w:rsidP="000F1C60">
      <w:pPr>
        <w:suppressLineNumbers/>
        <w:jc w:val="center"/>
        <w:rPr>
          <w:b/>
          <w:sz w:val="28"/>
          <w:szCs w:val="28"/>
        </w:rPr>
      </w:pPr>
      <w:r w:rsidRPr="00C90F7A">
        <w:rPr>
          <w:b/>
          <w:sz w:val="28"/>
          <w:szCs w:val="28"/>
        </w:rPr>
        <w:lastRenderedPageBreak/>
        <w:t>DECEMBER</w:t>
      </w:r>
      <w:r w:rsidR="00F812A5" w:rsidRPr="00C90F7A">
        <w:rPr>
          <w:b/>
          <w:sz w:val="28"/>
          <w:szCs w:val="28"/>
        </w:rPr>
        <w:t xml:space="preserve">: </w:t>
      </w:r>
      <w:r w:rsidR="00FC56B0" w:rsidRPr="00FC56B0">
        <w:rPr>
          <w:b/>
          <w:sz w:val="28"/>
          <w:szCs w:val="28"/>
        </w:rPr>
        <w:t>A Resolution to Reform Medical Patent Protections</w:t>
      </w:r>
    </w:p>
    <w:p w14:paraId="06435916" w14:textId="77777777" w:rsidR="00597E94" w:rsidRPr="003F5FD2" w:rsidRDefault="00597E94" w:rsidP="000F1C60">
      <w:pPr>
        <w:suppressLineNumbers/>
        <w:ind w:left="720"/>
      </w:pPr>
    </w:p>
    <w:p w14:paraId="60BD6759" w14:textId="77777777" w:rsidR="00597E94" w:rsidRPr="003F5FD2" w:rsidRDefault="00597E94" w:rsidP="000F1C60">
      <w:pPr>
        <w:suppressLineNumbers/>
        <w:spacing w:line="384" w:lineRule="auto"/>
        <w:ind w:left="1440" w:hanging="1440"/>
        <w:rPr>
          <w:caps/>
        </w:rPr>
        <w:sectPr w:rsidR="00597E94" w:rsidRPr="003F5FD2" w:rsidSect="005370A3">
          <w:type w:val="continuous"/>
          <w:pgSz w:w="12240" w:h="15840" w:code="1"/>
          <w:pgMar w:top="720" w:right="1440" w:bottom="720" w:left="1440" w:header="0" w:footer="0" w:gutter="0"/>
          <w:lnNumType w:countBy="1"/>
          <w:cols w:space="720"/>
          <w:docGrid w:linePitch="360"/>
        </w:sectPr>
      </w:pPr>
    </w:p>
    <w:p w14:paraId="0263A4A8" w14:textId="77777777" w:rsidR="00A2493B" w:rsidRDefault="00FC56B0" w:rsidP="00A2493B">
      <w:pPr>
        <w:spacing w:line="384" w:lineRule="auto"/>
        <w:ind w:left="1440" w:hanging="1440"/>
        <w:rPr>
          <w:sz w:val="24"/>
          <w:szCs w:val="24"/>
        </w:rPr>
      </w:pPr>
      <w:proofErr w:type="gramStart"/>
      <w:r>
        <w:rPr>
          <w:b/>
          <w:bCs/>
          <w:sz w:val="24"/>
          <w:szCs w:val="24"/>
        </w:rPr>
        <w:t>WHEREAS</w:t>
      </w:r>
      <w:r w:rsidR="00F77366" w:rsidRPr="00037756">
        <w:rPr>
          <w:sz w:val="24"/>
          <w:szCs w:val="24"/>
        </w:rPr>
        <w:t>,</w:t>
      </w:r>
      <w:proofErr w:type="gramEnd"/>
      <w:r w:rsidR="00F77366">
        <w:rPr>
          <w:sz w:val="24"/>
          <w:szCs w:val="24"/>
        </w:rPr>
        <w:tab/>
      </w:r>
      <w:r w:rsidR="00A2493B" w:rsidRPr="00A2493B">
        <w:rPr>
          <w:sz w:val="24"/>
          <w:szCs w:val="24"/>
        </w:rPr>
        <w:t>Patent protections encourage medical innovation but can also delay access to affordable medicines; and</w:t>
      </w:r>
    </w:p>
    <w:p w14:paraId="009B8E1E" w14:textId="5E81E87B" w:rsidR="00A2493B" w:rsidRDefault="00A2493B" w:rsidP="00A2493B">
      <w:pPr>
        <w:spacing w:line="384" w:lineRule="auto"/>
        <w:ind w:left="1440" w:hanging="1440"/>
        <w:rPr>
          <w:sz w:val="24"/>
          <w:szCs w:val="24"/>
        </w:rPr>
      </w:pPr>
      <w:proofErr w:type="gramStart"/>
      <w:r>
        <w:rPr>
          <w:b/>
          <w:bCs/>
          <w:sz w:val="24"/>
          <w:szCs w:val="24"/>
        </w:rPr>
        <w:t>WHEREAS,</w:t>
      </w:r>
      <w:proofErr w:type="gramEnd"/>
      <w:r>
        <w:rPr>
          <w:b/>
          <w:bCs/>
          <w:sz w:val="24"/>
          <w:szCs w:val="24"/>
        </w:rPr>
        <w:tab/>
      </w:r>
      <w:r w:rsidR="005C4064" w:rsidRPr="005C4064">
        <w:rPr>
          <w:sz w:val="24"/>
          <w:szCs w:val="24"/>
        </w:rPr>
        <w:t>High drug prices place financial burdens on patients and healthcare systems; and</w:t>
      </w:r>
    </w:p>
    <w:p w14:paraId="17CB0BF8" w14:textId="6439C6BF" w:rsidR="005C4064" w:rsidRPr="000F2D18" w:rsidRDefault="005C4064" w:rsidP="00A2493B">
      <w:pPr>
        <w:spacing w:line="384" w:lineRule="auto"/>
        <w:ind w:left="1440" w:hanging="1440"/>
        <w:rPr>
          <w:sz w:val="24"/>
          <w:szCs w:val="24"/>
        </w:rPr>
      </w:pPr>
      <w:proofErr w:type="gramStart"/>
      <w:r>
        <w:rPr>
          <w:b/>
          <w:bCs/>
          <w:sz w:val="24"/>
          <w:szCs w:val="24"/>
        </w:rPr>
        <w:t>WHEREAS,</w:t>
      </w:r>
      <w:proofErr w:type="gramEnd"/>
      <w:r>
        <w:rPr>
          <w:b/>
          <w:bCs/>
          <w:sz w:val="24"/>
          <w:szCs w:val="24"/>
        </w:rPr>
        <w:tab/>
      </w:r>
      <w:r w:rsidR="000F2D18" w:rsidRPr="000F2D18">
        <w:rPr>
          <w:sz w:val="24"/>
          <w:szCs w:val="24"/>
        </w:rPr>
        <w:t>Increased competition from generic and biosimilar manufacturers can help reduce treatment costs while maintaining access to essential medications; and</w:t>
      </w:r>
    </w:p>
    <w:p w14:paraId="1EBECEA9" w14:textId="581870B0" w:rsidR="000F2D18" w:rsidRDefault="000F2D18" w:rsidP="00A2493B">
      <w:pPr>
        <w:spacing w:line="384" w:lineRule="auto"/>
        <w:ind w:left="1440" w:hanging="1440"/>
        <w:rPr>
          <w:sz w:val="24"/>
          <w:szCs w:val="24"/>
        </w:rPr>
      </w:pPr>
      <w:proofErr w:type="gramStart"/>
      <w:r w:rsidRPr="00BF7C72">
        <w:rPr>
          <w:b/>
          <w:bCs/>
          <w:sz w:val="24"/>
          <w:szCs w:val="24"/>
        </w:rPr>
        <w:t>WHEREAS,</w:t>
      </w:r>
      <w:proofErr w:type="gramEnd"/>
      <w:r>
        <w:rPr>
          <w:sz w:val="24"/>
          <w:szCs w:val="24"/>
        </w:rPr>
        <w:tab/>
      </w:r>
      <w:r w:rsidR="003C3BBE" w:rsidRPr="003C3BBE">
        <w:rPr>
          <w:sz w:val="24"/>
          <w:szCs w:val="24"/>
        </w:rPr>
        <w:t>Policymakers should balance incentives for innovation with the public's need for affordable healthcare; now, therefore, be it</w:t>
      </w:r>
    </w:p>
    <w:p w14:paraId="40596E18" w14:textId="32B0367E" w:rsidR="003C3BBE" w:rsidRDefault="003C3BBE" w:rsidP="00A2493B">
      <w:pPr>
        <w:spacing w:line="384" w:lineRule="auto"/>
        <w:ind w:left="1440" w:hanging="1440"/>
        <w:rPr>
          <w:sz w:val="24"/>
          <w:szCs w:val="24"/>
        </w:rPr>
      </w:pPr>
      <w:r w:rsidRPr="00BF7C72">
        <w:rPr>
          <w:b/>
          <w:bCs/>
          <w:sz w:val="24"/>
          <w:szCs w:val="24"/>
        </w:rPr>
        <w:t>RESOLVED,</w:t>
      </w:r>
      <w:r>
        <w:rPr>
          <w:sz w:val="24"/>
          <w:szCs w:val="24"/>
        </w:rPr>
        <w:tab/>
      </w:r>
      <w:r w:rsidRPr="003C3BBE">
        <w:rPr>
          <w:sz w:val="24"/>
          <w:szCs w:val="24"/>
        </w:rPr>
        <w:t xml:space="preserve">That the Congress here assembled recommends that the United States federal government reform medical patent protections to increase access to life-saving treatments while preserving incentives for medical innovation; </w:t>
      </w:r>
      <w:proofErr w:type="gramStart"/>
      <w:r w:rsidRPr="003C3BBE">
        <w:rPr>
          <w:sz w:val="24"/>
          <w:szCs w:val="24"/>
        </w:rPr>
        <w:t>and,</w:t>
      </w:r>
      <w:proofErr w:type="gramEnd"/>
      <w:r w:rsidRPr="003C3BBE">
        <w:rPr>
          <w:sz w:val="24"/>
          <w:szCs w:val="24"/>
        </w:rPr>
        <w:t xml:space="preserve"> be it</w:t>
      </w:r>
    </w:p>
    <w:p w14:paraId="704B517F" w14:textId="629AFFC4" w:rsidR="003C3BBE" w:rsidRPr="00A2493B" w:rsidRDefault="00BF7C72" w:rsidP="00A2493B">
      <w:pPr>
        <w:spacing w:line="384" w:lineRule="auto"/>
        <w:ind w:left="1440" w:hanging="1440"/>
        <w:rPr>
          <w:sz w:val="24"/>
          <w:szCs w:val="24"/>
        </w:rPr>
      </w:pPr>
      <w:r w:rsidRPr="00BF7C72">
        <w:rPr>
          <w:b/>
          <w:bCs/>
          <w:sz w:val="24"/>
          <w:szCs w:val="24"/>
        </w:rPr>
        <w:t>FURTHER RESOLVED,</w:t>
      </w:r>
      <w:r w:rsidRPr="00BF7C72">
        <w:rPr>
          <w:sz w:val="24"/>
          <w:szCs w:val="24"/>
        </w:rPr>
        <w:t xml:space="preserve"> </w:t>
      </w:r>
      <w:proofErr w:type="gramStart"/>
      <w:r w:rsidRPr="00BF7C72">
        <w:rPr>
          <w:sz w:val="24"/>
          <w:szCs w:val="24"/>
        </w:rPr>
        <w:t>That</w:t>
      </w:r>
      <w:proofErr w:type="gramEnd"/>
      <w:r w:rsidRPr="00BF7C72">
        <w:rPr>
          <w:sz w:val="24"/>
          <w:szCs w:val="24"/>
        </w:rPr>
        <w:t xml:space="preserve"> such reforms should promote patent transparency, encourage timely market competition, and improve the affordability of essential medicines.</w:t>
      </w:r>
    </w:p>
    <w:p w14:paraId="34006B39" w14:textId="7F076208" w:rsidR="00130D0A" w:rsidRPr="00CD29B8" w:rsidRDefault="00597E94" w:rsidP="001604A5">
      <w:pPr>
        <w:suppressLineNumbers/>
        <w:spacing w:line="480" w:lineRule="auto"/>
        <w:ind w:left="1440" w:hanging="1440"/>
        <w:rPr>
          <w:i/>
          <w:sz w:val="24"/>
        </w:rPr>
      </w:pPr>
      <w:r w:rsidRPr="005B4EC2">
        <w:rPr>
          <w:i/>
          <w:sz w:val="24"/>
        </w:rPr>
        <w:t>Introduced for Congressional Debate</w:t>
      </w:r>
      <w:r w:rsidR="00C62E7A">
        <w:rPr>
          <w:i/>
          <w:sz w:val="24"/>
        </w:rPr>
        <w:t>.</w:t>
      </w:r>
      <w:r w:rsidR="00130D0A">
        <w:rPr>
          <w:b/>
          <w:bCs/>
          <w:sz w:val="28"/>
          <w:szCs w:val="28"/>
        </w:rPr>
        <w:br w:type="page"/>
      </w:r>
    </w:p>
    <w:p w14:paraId="3F243084" w14:textId="66B6EB52" w:rsidR="009B0CAC" w:rsidRDefault="00D350E6" w:rsidP="006702E5">
      <w:pPr>
        <w:pStyle w:val="Default"/>
        <w:suppressLineNumbers/>
        <w:jc w:val="center"/>
        <w:rPr>
          <w:b/>
          <w:bCs/>
          <w:sz w:val="28"/>
          <w:szCs w:val="28"/>
        </w:rPr>
      </w:pPr>
      <w:r w:rsidRPr="00C90F7A">
        <w:rPr>
          <w:b/>
          <w:bCs/>
          <w:sz w:val="28"/>
          <w:szCs w:val="28"/>
        </w:rPr>
        <w:lastRenderedPageBreak/>
        <w:t xml:space="preserve">DECEMBER: </w:t>
      </w:r>
      <w:r w:rsidR="00145A96" w:rsidRPr="00145A96">
        <w:rPr>
          <w:b/>
          <w:bCs/>
          <w:sz w:val="28"/>
          <w:szCs w:val="28"/>
        </w:rPr>
        <w:t>A Bill to Expand EV Charging Nationwide</w:t>
      </w:r>
    </w:p>
    <w:p w14:paraId="2DD32306" w14:textId="77777777" w:rsidR="00B97A6F" w:rsidRPr="00D350E6" w:rsidRDefault="00B97A6F" w:rsidP="006702E5">
      <w:pPr>
        <w:pStyle w:val="Default"/>
        <w:suppressLineNumbers/>
        <w:jc w:val="center"/>
      </w:pPr>
    </w:p>
    <w:p w14:paraId="047DE579" w14:textId="77777777" w:rsidR="009B0CAC" w:rsidRPr="009B0CAC" w:rsidRDefault="009B0CAC" w:rsidP="00CF40D8">
      <w:pPr>
        <w:pStyle w:val="Default"/>
        <w:spacing w:line="480" w:lineRule="auto"/>
        <w:ind w:left="1440" w:hanging="1440"/>
      </w:pPr>
      <w:proofErr w:type="gramStart"/>
      <w:r w:rsidRPr="009B0CAC">
        <w:t>BE IT</w:t>
      </w:r>
      <w:proofErr w:type="gramEnd"/>
      <w:r w:rsidRPr="009B0CAC">
        <w:t xml:space="preserve"> ENACTED BY THE CONGRESS HERE ASSEMBLED THAT:</w:t>
      </w:r>
    </w:p>
    <w:p w14:paraId="3320D24F" w14:textId="099C0B48" w:rsidR="00900D56" w:rsidRDefault="009B0CAC" w:rsidP="002B09FB">
      <w:pPr>
        <w:pStyle w:val="Default"/>
        <w:spacing w:line="480" w:lineRule="auto"/>
        <w:ind w:left="1440" w:hanging="1440"/>
        <w:rPr>
          <w:b/>
          <w:bCs/>
        </w:rPr>
      </w:pPr>
      <w:r>
        <w:rPr>
          <w:b/>
          <w:bCs/>
        </w:rPr>
        <w:t>SECTION 1.</w:t>
      </w:r>
      <w:r w:rsidR="00900D56">
        <w:tab/>
      </w:r>
      <w:r w:rsidR="002B09FB">
        <w:t>All gas stations operating within the United States shall install and maintain at least one publicly accessible electric vehicle (EV) fast-charging station capable of charging at a rate of no less than 150 kW.</w:t>
      </w:r>
    </w:p>
    <w:p w14:paraId="1072CA85" w14:textId="77777777" w:rsidR="005A556C" w:rsidRDefault="00622ECC" w:rsidP="005A556C">
      <w:pPr>
        <w:pStyle w:val="Default"/>
        <w:spacing w:line="480" w:lineRule="auto"/>
        <w:ind w:left="1440" w:hanging="1440"/>
      </w:pPr>
      <w:r>
        <w:rPr>
          <w:b/>
          <w:bCs/>
        </w:rPr>
        <w:t>SECTION 2.</w:t>
      </w:r>
      <w:r>
        <w:tab/>
      </w:r>
      <w:r w:rsidR="005A556C">
        <w:t>For the purposes of this legislation:</w:t>
      </w:r>
    </w:p>
    <w:p w14:paraId="24CD1159" w14:textId="77777777" w:rsidR="005A556C" w:rsidRDefault="005A556C" w:rsidP="005A556C">
      <w:pPr>
        <w:pStyle w:val="Default"/>
        <w:numPr>
          <w:ilvl w:val="0"/>
          <w:numId w:val="43"/>
        </w:numPr>
        <w:spacing w:line="480" w:lineRule="auto"/>
        <w:ind w:left="1800"/>
      </w:pPr>
      <w:r>
        <w:t>“Gas station” is defined as any commercial establishment primarily engaged in the retail sale of gasoline or diesel fuel.</w:t>
      </w:r>
    </w:p>
    <w:p w14:paraId="083B74B5" w14:textId="77777777" w:rsidR="005A556C" w:rsidRDefault="005A556C" w:rsidP="005A556C">
      <w:pPr>
        <w:pStyle w:val="Default"/>
        <w:numPr>
          <w:ilvl w:val="0"/>
          <w:numId w:val="43"/>
        </w:numPr>
        <w:spacing w:line="480" w:lineRule="auto"/>
        <w:ind w:left="1800"/>
      </w:pPr>
      <w:r>
        <w:t>“Fast-charging station” refers to a Level 3 DC fast charger capable of charging an electric vehicle to 80% capacity within 30 minutes.</w:t>
      </w:r>
    </w:p>
    <w:p w14:paraId="34FA8006" w14:textId="26173204" w:rsidR="00FE3EAF" w:rsidRDefault="005A556C" w:rsidP="005A556C">
      <w:pPr>
        <w:pStyle w:val="Default"/>
        <w:numPr>
          <w:ilvl w:val="0"/>
          <w:numId w:val="43"/>
        </w:numPr>
        <w:spacing w:line="480" w:lineRule="auto"/>
        <w:ind w:left="1800"/>
      </w:pPr>
      <w:r>
        <w:t>“Publicly accessible” means available for use by any consumer during normal business operating hours.</w:t>
      </w:r>
    </w:p>
    <w:p w14:paraId="709DE0CA" w14:textId="65092549" w:rsidR="00954765" w:rsidRDefault="005F0D60" w:rsidP="00954765">
      <w:pPr>
        <w:pStyle w:val="Default"/>
        <w:spacing w:line="480" w:lineRule="auto"/>
        <w:ind w:left="1440" w:hanging="1440"/>
      </w:pPr>
      <w:r>
        <w:rPr>
          <w:b/>
          <w:bCs/>
        </w:rPr>
        <w:t>SECTION 3.</w:t>
      </w:r>
      <w:r w:rsidR="00104EA2">
        <w:rPr>
          <w:b/>
          <w:bCs/>
        </w:rPr>
        <w:tab/>
      </w:r>
      <w:r w:rsidR="00954765">
        <w:t>The Department of Energy (DOE) shall oversee implementation and provide</w:t>
      </w:r>
      <w:r w:rsidR="00954765">
        <w:tab/>
      </w:r>
    </w:p>
    <w:p w14:paraId="7521711E" w14:textId="1F54E015" w:rsidR="00954765" w:rsidRDefault="00954765" w:rsidP="00954765">
      <w:pPr>
        <w:pStyle w:val="Default"/>
        <w:spacing w:line="480" w:lineRule="auto"/>
        <w:ind w:left="1440"/>
      </w:pPr>
      <w:r>
        <w:t>technical standards. The Federal Trade Commission (FTC) shall enforce compliance through periodic audits and consumer accessibility requirements.</w:t>
      </w:r>
    </w:p>
    <w:p w14:paraId="4C5A57E5" w14:textId="77777777" w:rsidR="00AE317D" w:rsidRDefault="00954765" w:rsidP="00AE317D">
      <w:pPr>
        <w:pStyle w:val="Default"/>
        <w:numPr>
          <w:ilvl w:val="0"/>
          <w:numId w:val="47"/>
        </w:numPr>
        <w:spacing w:line="480" w:lineRule="auto"/>
        <w:ind w:left="1800"/>
      </w:pPr>
      <w:r>
        <w:t>Noncompliant gas stations shall face fines of up to $10,000 per month</w:t>
      </w:r>
      <w:r w:rsidR="008048CC">
        <w:t xml:space="preserve"> </w:t>
      </w:r>
      <w:r>
        <w:t>after a 24-month implementation period.</w:t>
      </w:r>
    </w:p>
    <w:p w14:paraId="3C198E54" w14:textId="0EE39867" w:rsidR="00954765" w:rsidRPr="00AE317D" w:rsidRDefault="00954765" w:rsidP="00AE317D">
      <w:pPr>
        <w:pStyle w:val="Default"/>
        <w:numPr>
          <w:ilvl w:val="0"/>
          <w:numId w:val="47"/>
        </w:numPr>
        <w:spacing w:line="480" w:lineRule="auto"/>
        <w:ind w:left="1800"/>
      </w:pPr>
      <w:r>
        <w:t>Federal grants and tax credits shall be made available to small and</w:t>
      </w:r>
      <w:r w:rsidR="008048CC">
        <w:t xml:space="preserve"> </w:t>
      </w:r>
      <w:r>
        <w:t>independently owned gas stations to offset installation costs.</w:t>
      </w:r>
      <w:r w:rsidRPr="00AE317D">
        <w:rPr>
          <w:b/>
          <w:bCs/>
        </w:rPr>
        <w:t xml:space="preserve"> </w:t>
      </w:r>
    </w:p>
    <w:p w14:paraId="653661A3" w14:textId="6A88801E" w:rsidR="00832857" w:rsidRPr="006702E5" w:rsidRDefault="005F5CD1" w:rsidP="00954765">
      <w:pPr>
        <w:pStyle w:val="Default"/>
        <w:spacing w:line="480" w:lineRule="auto"/>
        <w:ind w:left="1440" w:hanging="1440"/>
      </w:pPr>
      <w:r>
        <w:rPr>
          <w:b/>
          <w:bCs/>
        </w:rPr>
        <w:t>SECTION 4.</w:t>
      </w:r>
      <w:r w:rsidR="00104EA2">
        <w:rPr>
          <w:b/>
          <w:bCs/>
        </w:rPr>
        <w:tab/>
      </w:r>
      <w:r w:rsidR="00E21F32" w:rsidRPr="00E21F32">
        <w:t xml:space="preserve">This bill will go into effect </w:t>
      </w:r>
      <w:r w:rsidR="001B48A4">
        <w:t>October</w:t>
      </w:r>
      <w:r w:rsidR="00E21F32" w:rsidRPr="00E21F32">
        <w:t xml:space="preserve"> 1, 202</w:t>
      </w:r>
      <w:r w:rsidR="00AE317D">
        <w:t>8</w:t>
      </w:r>
      <w:r w:rsidR="00E21F32" w:rsidRPr="00E21F32">
        <w:t>.</w:t>
      </w:r>
    </w:p>
    <w:p w14:paraId="4B1C116F" w14:textId="03FDE335" w:rsidR="008466B7" w:rsidRPr="006702E5" w:rsidRDefault="00E21F32" w:rsidP="00104EA2">
      <w:pPr>
        <w:spacing w:line="480" w:lineRule="auto"/>
        <w:ind w:left="1440" w:hanging="1440"/>
        <w:rPr>
          <w:sz w:val="24"/>
          <w:szCs w:val="24"/>
        </w:rPr>
      </w:pPr>
      <w:r>
        <w:rPr>
          <w:b/>
          <w:bCs/>
          <w:sz w:val="24"/>
          <w:szCs w:val="24"/>
        </w:rPr>
        <w:t>SECTION 5.</w:t>
      </w:r>
      <w:r w:rsidR="00104EA2">
        <w:rPr>
          <w:b/>
          <w:bCs/>
          <w:sz w:val="24"/>
          <w:szCs w:val="24"/>
        </w:rPr>
        <w:tab/>
      </w:r>
      <w:r w:rsidR="003E19B1" w:rsidRPr="003E19B1">
        <w:rPr>
          <w:sz w:val="24"/>
          <w:szCs w:val="24"/>
        </w:rPr>
        <w:t xml:space="preserve">All laws in conflict with this legislation are hereby </w:t>
      </w:r>
      <w:r w:rsidR="00AE317D">
        <w:rPr>
          <w:sz w:val="24"/>
          <w:szCs w:val="24"/>
        </w:rPr>
        <w:t>d</w:t>
      </w:r>
      <w:r w:rsidR="003E19B1" w:rsidRPr="003E19B1">
        <w:rPr>
          <w:sz w:val="24"/>
          <w:szCs w:val="24"/>
        </w:rPr>
        <w:t>eclared null and void.</w:t>
      </w:r>
    </w:p>
    <w:p w14:paraId="177EFA08" w14:textId="37888D64" w:rsidR="004D5AC3" w:rsidRDefault="007B07C8" w:rsidP="00090F1F">
      <w:pPr>
        <w:suppressLineNumbers/>
        <w:spacing w:line="480" w:lineRule="auto"/>
        <w:ind w:left="1440" w:hanging="1440"/>
        <w:rPr>
          <w:rFonts w:asciiTheme="minorHAnsi" w:hAnsiTheme="minorHAnsi" w:cstheme="minorHAnsi"/>
          <w:i/>
          <w:sz w:val="24"/>
          <w:szCs w:val="24"/>
        </w:rPr>
      </w:pPr>
      <w:r w:rsidRPr="007B07C8">
        <w:rPr>
          <w:rFonts w:asciiTheme="minorHAnsi" w:hAnsiTheme="minorHAnsi" w:cstheme="minorHAnsi"/>
          <w:i/>
          <w:sz w:val="24"/>
          <w:szCs w:val="24"/>
        </w:rPr>
        <w:t>Introduced for Congressional Debate.</w:t>
      </w:r>
    </w:p>
    <w:p w14:paraId="7B5736BC" w14:textId="77777777" w:rsidR="001B48A4" w:rsidRDefault="001B48A4" w:rsidP="001B48A4">
      <w:pPr>
        <w:suppressLineNumbers/>
        <w:rPr>
          <w:rFonts w:eastAsiaTheme="minorHAnsi" w:cs="Calibri"/>
          <w:b/>
          <w:bCs/>
          <w:color w:val="000000"/>
          <w:sz w:val="28"/>
          <w:szCs w:val="28"/>
          <w14:ligatures w14:val="standardContextual"/>
        </w:rPr>
      </w:pPr>
      <w:r>
        <w:rPr>
          <w:b/>
          <w:bCs/>
          <w:sz w:val="28"/>
          <w:szCs w:val="28"/>
        </w:rPr>
        <w:br w:type="page"/>
      </w:r>
    </w:p>
    <w:p w14:paraId="553C9BC2" w14:textId="77777777" w:rsidR="0032016D" w:rsidRPr="0032016D" w:rsidRDefault="001C2FF7" w:rsidP="0032016D">
      <w:pPr>
        <w:pStyle w:val="Default"/>
        <w:suppressLineNumbers/>
        <w:jc w:val="center"/>
        <w:rPr>
          <w:b/>
          <w:bCs/>
          <w:sz w:val="28"/>
          <w:szCs w:val="28"/>
        </w:rPr>
      </w:pPr>
      <w:r w:rsidRPr="00C90F7A">
        <w:rPr>
          <w:b/>
          <w:bCs/>
          <w:sz w:val="28"/>
          <w:szCs w:val="28"/>
        </w:rPr>
        <w:lastRenderedPageBreak/>
        <w:t>DECEMBER</w:t>
      </w:r>
      <w:r w:rsidR="00695AF4" w:rsidRPr="00C90F7A">
        <w:rPr>
          <w:b/>
          <w:bCs/>
          <w:sz w:val="28"/>
          <w:szCs w:val="28"/>
        </w:rPr>
        <w:t xml:space="preserve">: </w:t>
      </w:r>
      <w:r w:rsidR="0032016D" w:rsidRPr="0032016D">
        <w:rPr>
          <w:b/>
          <w:bCs/>
          <w:sz w:val="28"/>
          <w:szCs w:val="28"/>
        </w:rPr>
        <w:t>The Conservation of Ocean Reefs for Aquatic Life Act</w:t>
      </w:r>
    </w:p>
    <w:p w14:paraId="69351B9B" w14:textId="11303793" w:rsidR="005F14C1" w:rsidRDefault="0032016D" w:rsidP="0032016D">
      <w:pPr>
        <w:pStyle w:val="Default"/>
        <w:suppressLineNumbers/>
        <w:jc w:val="center"/>
        <w:rPr>
          <w:b/>
          <w:bCs/>
          <w:sz w:val="28"/>
          <w:szCs w:val="28"/>
        </w:rPr>
      </w:pPr>
      <w:r w:rsidRPr="0032016D">
        <w:rPr>
          <w:b/>
          <w:bCs/>
          <w:sz w:val="28"/>
          <w:szCs w:val="28"/>
        </w:rPr>
        <w:t>(The CORAL Act)</w:t>
      </w:r>
    </w:p>
    <w:p w14:paraId="5DFA74A3" w14:textId="77777777" w:rsidR="002D4796" w:rsidRPr="002D4796" w:rsidRDefault="002D4796" w:rsidP="0032016D">
      <w:pPr>
        <w:pStyle w:val="Default"/>
        <w:suppressLineNumbers/>
        <w:jc w:val="center"/>
        <w:rPr>
          <w:b/>
          <w:bCs/>
          <w:sz w:val="22"/>
          <w:szCs w:val="22"/>
        </w:rPr>
      </w:pPr>
    </w:p>
    <w:p w14:paraId="3570EBFD" w14:textId="599FD453" w:rsidR="005F14C1" w:rsidRPr="008D313F" w:rsidRDefault="00F3419E" w:rsidP="002D4796">
      <w:pPr>
        <w:pStyle w:val="Default"/>
        <w:spacing w:line="360" w:lineRule="auto"/>
        <w:ind w:left="1440" w:hanging="1440"/>
        <w:rPr>
          <w:sz w:val="22"/>
          <w:szCs w:val="22"/>
        </w:rPr>
      </w:pPr>
      <w:r w:rsidRPr="008D313F">
        <w:rPr>
          <w:b/>
          <w:bCs/>
          <w:sz w:val="22"/>
          <w:szCs w:val="22"/>
        </w:rPr>
        <w:t>SECTION 1.</w:t>
      </w:r>
      <w:r w:rsidR="005F14C1" w:rsidRPr="008D313F">
        <w:rPr>
          <w:b/>
          <w:bCs/>
          <w:sz w:val="22"/>
          <w:szCs w:val="22"/>
        </w:rPr>
        <w:tab/>
      </w:r>
      <w:r w:rsidR="001041D4" w:rsidRPr="008D313F">
        <w:rPr>
          <w:sz w:val="22"/>
          <w:szCs w:val="22"/>
        </w:rPr>
        <w:t xml:space="preserve">The National Oceanic and Atmospheric Administration (NOAA) </w:t>
      </w:r>
      <w:r w:rsidR="005D7E29" w:rsidRPr="008D313F">
        <w:rPr>
          <w:sz w:val="22"/>
          <w:szCs w:val="22"/>
        </w:rPr>
        <w:t xml:space="preserve">and </w:t>
      </w:r>
      <w:r w:rsidR="001041D4" w:rsidRPr="008D313F">
        <w:rPr>
          <w:sz w:val="22"/>
          <w:szCs w:val="22"/>
        </w:rPr>
        <w:t xml:space="preserve">the Federal Drug Administration (FDA) </w:t>
      </w:r>
      <w:r w:rsidR="006970AD" w:rsidRPr="008D313F">
        <w:rPr>
          <w:sz w:val="22"/>
          <w:szCs w:val="22"/>
        </w:rPr>
        <w:t>will coordinate to</w:t>
      </w:r>
      <w:r w:rsidR="005D7E29" w:rsidRPr="008D313F">
        <w:rPr>
          <w:sz w:val="22"/>
          <w:szCs w:val="22"/>
        </w:rPr>
        <w:t xml:space="preserve"> help </w:t>
      </w:r>
      <w:r w:rsidR="006970AD" w:rsidRPr="008D313F">
        <w:rPr>
          <w:sz w:val="22"/>
          <w:szCs w:val="22"/>
        </w:rPr>
        <w:t xml:space="preserve">with </w:t>
      </w:r>
      <w:r w:rsidR="005D7E29" w:rsidRPr="008D313F">
        <w:rPr>
          <w:sz w:val="22"/>
          <w:szCs w:val="22"/>
        </w:rPr>
        <w:t>the preservation and conservation of coral reefs by conducting marine research and banning harmful chemicals used in the production of topical products.</w:t>
      </w:r>
    </w:p>
    <w:p w14:paraId="6E5C5668" w14:textId="77777777" w:rsidR="00DC3F50" w:rsidRPr="008D313F" w:rsidRDefault="008C7481" w:rsidP="002D4796">
      <w:pPr>
        <w:pStyle w:val="Default"/>
        <w:spacing w:line="360" w:lineRule="auto"/>
        <w:ind w:left="1440" w:hanging="1440"/>
        <w:rPr>
          <w:sz w:val="22"/>
          <w:szCs w:val="22"/>
        </w:rPr>
      </w:pPr>
      <w:r w:rsidRPr="008D313F">
        <w:rPr>
          <w:b/>
          <w:bCs/>
          <w:sz w:val="22"/>
          <w:szCs w:val="22"/>
        </w:rPr>
        <w:t>SECTION 2.</w:t>
      </w:r>
      <w:r w:rsidR="005F14C1" w:rsidRPr="008D313F">
        <w:rPr>
          <w:b/>
          <w:bCs/>
          <w:sz w:val="22"/>
          <w:szCs w:val="22"/>
        </w:rPr>
        <w:tab/>
      </w:r>
      <w:r w:rsidR="00DC3F50" w:rsidRPr="008D313F">
        <w:rPr>
          <w:sz w:val="22"/>
          <w:szCs w:val="22"/>
        </w:rPr>
        <w:t>The following definitions are used for this legislation:</w:t>
      </w:r>
    </w:p>
    <w:p w14:paraId="1F049126" w14:textId="6867CBA1" w:rsidR="002F5E12" w:rsidRDefault="002F5E12" w:rsidP="002D4796">
      <w:pPr>
        <w:pStyle w:val="Default"/>
        <w:numPr>
          <w:ilvl w:val="0"/>
          <w:numId w:val="29"/>
        </w:numPr>
        <w:spacing w:line="360" w:lineRule="auto"/>
        <w:rPr>
          <w:sz w:val="22"/>
          <w:szCs w:val="22"/>
        </w:rPr>
      </w:pPr>
      <w:r w:rsidRPr="002F5E12">
        <w:rPr>
          <w:sz w:val="22"/>
          <w:szCs w:val="22"/>
        </w:rPr>
        <w:t xml:space="preserve">"Coral reef" </w:t>
      </w:r>
      <w:r w:rsidR="00590910">
        <w:rPr>
          <w:sz w:val="22"/>
          <w:szCs w:val="22"/>
        </w:rPr>
        <w:t>refers to the</w:t>
      </w:r>
      <w:r w:rsidRPr="002F5E12">
        <w:rPr>
          <w:sz w:val="22"/>
          <w:szCs w:val="22"/>
        </w:rPr>
        <w:t xml:space="preserve"> marine ecosystem primarily composed of coral organisms and associated marine life.</w:t>
      </w:r>
    </w:p>
    <w:p w14:paraId="443D169A" w14:textId="0163333D" w:rsidR="00A11568" w:rsidRPr="008D313F" w:rsidRDefault="005A27A0" w:rsidP="002D4796">
      <w:pPr>
        <w:pStyle w:val="Default"/>
        <w:numPr>
          <w:ilvl w:val="0"/>
          <w:numId w:val="29"/>
        </w:numPr>
        <w:spacing w:line="360" w:lineRule="auto"/>
        <w:rPr>
          <w:sz w:val="22"/>
          <w:szCs w:val="22"/>
        </w:rPr>
      </w:pPr>
      <w:r w:rsidRPr="008D313F">
        <w:rPr>
          <w:sz w:val="22"/>
          <w:szCs w:val="22"/>
        </w:rPr>
        <w:t xml:space="preserve">“Marine research” refers to research conducted for the purpose of exploring and advancing science underwater. </w:t>
      </w:r>
    </w:p>
    <w:p w14:paraId="440D8E36" w14:textId="10BC4A3C" w:rsidR="000B0D32" w:rsidRPr="008D313F" w:rsidRDefault="00A11568" w:rsidP="002D4796">
      <w:pPr>
        <w:pStyle w:val="Default"/>
        <w:numPr>
          <w:ilvl w:val="0"/>
          <w:numId w:val="29"/>
        </w:numPr>
        <w:spacing w:line="360" w:lineRule="auto"/>
        <w:rPr>
          <w:sz w:val="22"/>
          <w:szCs w:val="22"/>
        </w:rPr>
      </w:pPr>
      <w:r w:rsidRPr="008D313F">
        <w:rPr>
          <w:sz w:val="22"/>
          <w:szCs w:val="22"/>
        </w:rPr>
        <w:t>“</w:t>
      </w:r>
      <w:r w:rsidR="000B0D32" w:rsidRPr="008D313F">
        <w:rPr>
          <w:sz w:val="22"/>
          <w:szCs w:val="22"/>
        </w:rPr>
        <w:t>Harmful chemicals</w:t>
      </w:r>
      <w:r w:rsidRPr="008D313F">
        <w:rPr>
          <w:sz w:val="22"/>
          <w:szCs w:val="22"/>
        </w:rPr>
        <w:t>”</w:t>
      </w:r>
      <w:r w:rsidR="000B0D32" w:rsidRPr="008D313F">
        <w:rPr>
          <w:sz w:val="22"/>
          <w:szCs w:val="22"/>
        </w:rPr>
        <w:t xml:space="preserve"> </w:t>
      </w:r>
      <w:r w:rsidR="00345450" w:rsidRPr="008D313F">
        <w:rPr>
          <w:sz w:val="22"/>
          <w:szCs w:val="22"/>
        </w:rPr>
        <w:t xml:space="preserve">are </w:t>
      </w:r>
      <w:r w:rsidR="00124F70" w:rsidRPr="008D313F">
        <w:rPr>
          <w:sz w:val="22"/>
          <w:szCs w:val="22"/>
        </w:rPr>
        <w:t>chemicals scientifically</w:t>
      </w:r>
      <w:r w:rsidR="00CF483B" w:rsidRPr="00CF483B">
        <w:t xml:space="preserve"> </w:t>
      </w:r>
      <w:r w:rsidR="00CF483B" w:rsidRPr="00CF483B">
        <w:rPr>
          <w:sz w:val="22"/>
          <w:szCs w:val="22"/>
        </w:rPr>
        <w:t>designated by the National Oceanic and Atmospheric Administration (NOAA) and the Environmental Protection Agency (EPA) as significantly contributing to coral reef degradation</w:t>
      </w:r>
      <w:r w:rsidR="00541227">
        <w:rPr>
          <w:sz w:val="22"/>
          <w:szCs w:val="22"/>
        </w:rPr>
        <w:t>.</w:t>
      </w:r>
    </w:p>
    <w:p w14:paraId="7C4D943F" w14:textId="2CAD21E4" w:rsidR="00842EDC" w:rsidRPr="008D313F" w:rsidRDefault="00842EDC" w:rsidP="002D4796">
      <w:pPr>
        <w:pStyle w:val="Default"/>
        <w:numPr>
          <w:ilvl w:val="0"/>
          <w:numId w:val="29"/>
        </w:numPr>
        <w:spacing w:line="360" w:lineRule="auto"/>
        <w:rPr>
          <w:sz w:val="22"/>
          <w:szCs w:val="22"/>
        </w:rPr>
      </w:pPr>
      <w:r w:rsidRPr="008D313F">
        <w:rPr>
          <w:sz w:val="22"/>
          <w:szCs w:val="22"/>
        </w:rPr>
        <w:t xml:space="preserve">“Topical products” are substances that are meant to be applied directly on the human body such as </w:t>
      </w:r>
      <w:r w:rsidR="00590910">
        <w:rPr>
          <w:sz w:val="22"/>
          <w:szCs w:val="22"/>
        </w:rPr>
        <w:t xml:space="preserve">but not limited to </w:t>
      </w:r>
      <w:r w:rsidRPr="008D313F">
        <w:rPr>
          <w:sz w:val="22"/>
          <w:szCs w:val="22"/>
        </w:rPr>
        <w:t>sunscreen, lotion, or tanning oils.</w:t>
      </w:r>
    </w:p>
    <w:p w14:paraId="448080AE" w14:textId="5FEFC266" w:rsidR="00E75714" w:rsidRPr="008D313F" w:rsidRDefault="0063189F" w:rsidP="002D4796">
      <w:pPr>
        <w:pStyle w:val="Default"/>
        <w:spacing w:line="360" w:lineRule="auto"/>
        <w:ind w:left="1440" w:hanging="1440"/>
        <w:rPr>
          <w:sz w:val="22"/>
          <w:szCs w:val="22"/>
        </w:rPr>
      </w:pPr>
      <w:r w:rsidRPr="008D313F">
        <w:rPr>
          <w:b/>
          <w:bCs/>
          <w:sz w:val="22"/>
          <w:szCs w:val="22"/>
        </w:rPr>
        <w:t>SECTION 3.</w:t>
      </w:r>
      <w:r w:rsidR="005F14C1" w:rsidRPr="008D313F">
        <w:rPr>
          <w:b/>
          <w:bCs/>
          <w:sz w:val="22"/>
          <w:szCs w:val="22"/>
        </w:rPr>
        <w:tab/>
      </w:r>
      <w:r w:rsidR="00A13C49" w:rsidRPr="008D313F">
        <w:rPr>
          <w:sz w:val="22"/>
          <w:szCs w:val="22"/>
        </w:rPr>
        <w:t>NOAA</w:t>
      </w:r>
      <w:r w:rsidR="001041D4" w:rsidRPr="008D313F">
        <w:rPr>
          <w:sz w:val="22"/>
          <w:szCs w:val="22"/>
        </w:rPr>
        <w:t xml:space="preserve"> </w:t>
      </w:r>
      <w:r w:rsidR="00783E21" w:rsidRPr="008D313F">
        <w:rPr>
          <w:sz w:val="22"/>
          <w:szCs w:val="22"/>
        </w:rPr>
        <w:t>will conduct</w:t>
      </w:r>
      <w:r w:rsidR="00FA4DED" w:rsidRPr="008D313F">
        <w:rPr>
          <w:sz w:val="22"/>
          <w:szCs w:val="22"/>
        </w:rPr>
        <w:t xml:space="preserve"> and analyze the marine research while </w:t>
      </w:r>
      <w:r w:rsidR="001041D4" w:rsidRPr="008D313F">
        <w:rPr>
          <w:sz w:val="22"/>
          <w:szCs w:val="22"/>
        </w:rPr>
        <w:t xml:space="preserve">the FDA </w:t>
      </w:r>
      <w:r w:rsidR="00A06CAC" w:rsidRPr="008D313F">
        <w:rPr>
          <w:sz w:val="22"/>
          <w:szCs w:val="22"/>
        </w:rPr>
        <w:t>shall be tasked with regulating the production of topical products</w:t>
      </w:r>
      <w:r w:rsidR="00E75714" w:rsidRPr="008D313F">
        <w:rPr>
          <w:sz w:val="22"/>
          <w:szCs w:val="22"/>
        </w:rPr>
        <w:t xml:space="preserve">. </w:t>
      </w:r>
    </w:p>
    <w:p w14:paraId="606E7ADB" w14:textId="026FBDAA" w:rsidR="00223070" w:rsidRPr="008D313F" w:rsidRDefault="001116AF" w:rsidP="002D4796">
      <w:pPr>
        <w:pStyle w:val="Default"/>
        <w:numPr>
          <w:ilvl w:val="0"/>
          <w:numId w:val="48"/>
        </w:numPr>
        <w:spacing w:line="360" w:lineRule="auto"/>
        <w:ind w:left="1800"/>
        <w:rPr>
          <w:sz w:val="22"/>
          <w:szCs w:val="22"/>
        </w:rPr>
      </w:pPr>
      <w:r w:rsidRPr="008D313F">
        <w:rPr>
          <w:sz w:val="22"/>
          <w:szCs w:val="22"/>
        </w:rPr>
        <w:t>NOAA shall be given 100 million dollars reallocated from government projects for offshore drilling. This money will be used for</w:t>
      </w:r>
      <w:r w:rsidR="00223070" w:rsidRPr="008D313F">
        <w:rPr>
          <w:sz w:val="22"/>
          <w:szCs w:val="22"/>
        </w:rPr>
        <w:t xml:space="preserve"> </w:t>
      </w:r>
      <w:r w:rsidRPr="008D313F">
        <w:rPr>
          <w:sz w:val="22"/>
          <w:szCs w:val="22"/>
        </w:rPr>
        <w:t>marine research pertaining to coral reefs including but not limited to</w:t>
      </w:r>
      <w:r w:rsidR="00223070" w:rsidRPr="008D313F">
        <w:rPr>
          <w:sz w:val="22"/>
          <w:szCs w:val="22"/>
        </w:rPr>
        <w:t xml:space="preserve"> </w:t>
      </w:r>
      <w:r w:rsidRPr="008D313F">
        <w:rPr>
          <w:sz w:val="22"/>
          <w:szCs w:val="22"/>
        </w:rPr>
        <w:t xml:space="preserve">the creation of </w:t>
      </w:r>
      <w:r w:rsidR="00A13C49" w:rsidRPr="008D313F">
        <w:rPr>
          <w:sz w:val="22"/>
          <w:szCs w:val="22"/>
        </w:rPr>
        <w:t>heat-resistant</w:t>
      </w:r>
      <w:r w:rsidRPr="008D313F">
        <w:rPr>
          <w:sz w:val="22"/>
          <w:szCs w:val="22"/>
        </w:rPr>
        <w:t xml:space="preserve"> coral</w:t>
      </w:r>
      <w:r w:rsidR="00B6371E">
        <w:rPr>
          <w:sz w:val="22"/>
          <w:szCs w:val="22"/>
        </w:rPr>
        <w:t xml:space="preserve"> and </w:t>
      </w:r>
      <w:r w:rsidR="00193A6D">
        <w:rPr>
          <w:sz w:val="22"/>
          <w:szCs w:val="22"/>
        </w:rPr>
        <w:t>the effects and designation of harmful chemicals on coral</w:t>
      </w:r>
      <w:r w:rsidRPr="008D313F">
        <w:rPr>
          <w:sz w:val="22"/>
          <w:szCs w:val="22"/>
        </w:rPr>
        <w:t>.</w:t>
      </w:r>
    </w:p>
    <w:p w14:paraId="5662FD3B" w14:textId="77777777" w:rsidR="007A236A" w:rsidRDefault="00223070" w:rsidP="002D4796">
      <w:pPr>
        <w:pStyle w:val="Default"/>
        <w:numPr>
          <w:ilvl w:val="0"/>
          <w:numId w:val="48"/>
        </w:numPr>
        <w:spacing w:line="360" w:lineRule="auto"/>
        <w:ind w:left="1800"/>
        <w:rPr>
          <w:sz w:val="22"/>
          <w:szCs w:val="22"/>
        </w:rPr>
      </w:pPr>
      <w:r w:rsidRPr="008D313F">
        <w:rPr>
          <w:sz w:val="22"/>
          <w:szCs w:val="22"/>
        </w:rPr>
        <w:t>The FDA shall ban</w:t>
      </w:r>
      <w:r w:rsidR="005C6A2B">
        <w:rPr>
          <w:sz w:val="22"/>
          <w:szCs w:val="22"/>
        </w:rPr>
        <w:t xml:space="preserve"> companies from </w:t>
      </w:r>
      <w:r w:rsidR="008A1391">
        <w:rPr>
          <w:sz w:val="22"/>
          <w:szCs w:val="22"/>
        </w:rPr>
        <w:t>manufacturing, importing, and producing</w:t>
      </w:r>
      <w:r w:rsidRPr="008D313F">
        <w:rPr>
          <w:sz w:val="22"/>
          <w:szCs w:val="22"/>
        </w:rPr>
        <w:t xml:space="preserve"> harmful chemicals </w:t>
      </w:r>
      <w:r w:rsidR="008A1391">
        <w:rPr>
          <w:sz w:val="22"/>
          <w:szCs w:val="22"/>
        </w:rPr>
        <w:t>in</w:t>
      </w:r>
      <w:r w:rsidRPr="008D313F">
        <w:rPr>
          <w:sz w:val="22"/>
          <w:szCs w:val="22"/>
        </w:rPr>
        <w:t xml:space="preserve"> topical products. </w:t>
      </w:r>
    </w:p>
    <w:p w14:paraId="4C25CF99" w14:textId="6F5088CC" w:rsidR="00827E84" w:rsidRPr="008D313F" w:rsidRDefault="00223070" w:rsidP="002D4796">
      <w:pPr>
        <w:pStyle w:val="Default"/>
        <w:numPr>
          <w:ilvl w:val="0"/>
          <w:numId w:val="48"/>
        </w:numPr>
        <w:spacing w:line="360" w:lineRule="auto"/>
        <w:ind w:left="1800"/>
        <w:rPr>
          <w:sz w:val="22"/>
          <w:szCs w:val="22"/>
        </w:rPr>
      </w:pPr>
      <w:r w:rsidRPr="008D313F">
        <w:rPr>
          <w:sz w:val="22"/>
          <w:szCs w:val="22"/>
        </w:rPr>
        <w:t>Companies that continue to use harmful chemicals in topical products will be fined 20% of annual earnings</w:t>
      </w:r>
      <w:r w:rsidR="00827E84" w:rsidRPr="008D313F">
        <w:rPr>
          <w:sz w:val="22"/>
          <w:szCs w:val="22"/>
        </w:rPr>
        <w:t xml:space="preserve"> </w:t>
      </w:r>
      <w:r w:rsidRPr="008D313F">
        <w:rPr>
          <w:sz w:val="22"/>
          <w:szCs w:val="22"/>
        </w:rPr>
        <w:t xml:space="preserve">every month until </w:t>
      </w:r>
      <w:r w:rsidR="00243717">
        <w:rPr>
          <w:sz w:val="22"/>
          <w:szCs w:val="22"/>
        </w:rPr>
        <w:t>compliant.</w:t>
      </w:r>
    </w:p>
    <w:p w14:paraId="18565346" w14:textId="2080D22B" w:rsidR="005F14C1" w:rsidRPr="008D313F" w:rsidRDefault="00D309FE" w:rsidP="002D4796">
      <w:pPr>
        <w:pStyle w:val="Default"/>
        <w:spacing w:line="360" w:lineRule="auto"/>
        <w:rPr>
          <w:sz w:val="22"/>
          <w:szCs w:val="22"/>
        </w:rPr>
      </w:pPr>
      <w:r w:rsidRPr="008D313F">
        <w:rPr>
          <w:b/>
          <w:bCs/>
          <w:sz w:val="22"/>
          <w:szCs w:val="22"/>
        </w:rPr>
        <w:t>SECTION 4.</w:t>
      </w:r>
      <w:r w:rsidR="009B73FE" w:rsidRPr="008D313F">
        <w:rPr>
          <w:b/>
          <w:bCs/>
          <w:sz w:val="22"/>
          <w:szCs w:val="22"/>
        </w:rPr>
        <w:tab/>
      </w:r>
      <w:r w:rsidR="006F7244" w:rsidRPr="008D313F">
        <w:rPr>
          <w:sz w:val="22"/>
          <w:szCs w:val="22"/>
        </w:rPr>
        <w:t>This legislation will take effect on J</w:t>
      </w:r>
      <w:r w:rsidR="00442E34" w:rsidRPr="008D313F">
        <w:rPr>
          <w:sz w:val="22"/>
          <w:szCs w:val="22"/>
        </w:rPr>
        <w:t>u</w:t>
      </w:r>
      <w:r w:rsidR="00827E84" w:rsidRPr="008D313F">
        <w:rPr>
          <w:sz w:val="22"/>
          <w:szCs w:val="22"/>
        </w:rPr>
        <w:t>ly</w:t>
      </w:r>
      <w:r w:rsidR="006F7244" w:rsidRPr="008D313F">
        <w:rPr>
          <w:sz w:val="22"/>
          <w:szCs w:val="22"/>
        </w:rPr>
        <w:t xml:space="preserve"> 1st, 202</w:t>
      </w:r>
      <w:r w:rsidR="00827E84" w:rsidRPr="008D313F">
        <w:rPr>
          <w:sz w:val="22"/>
          <w:szCs w:val="22"/>
        </w:rPr>
        <w:t>7</w:t>
      </w:r>
      <w:r w:rsidR="006F7244" w:rsidRPr="008D313F">
        <w:rPr>
          <w:sz w:val="22"/>
          <w:szCs w:val="22"/>
        </w:rPr>
        <w:t>.</w:t>
      </w:r>
    </w:p>
    <w:p w14:paraId="6DCB9E65" w14:textId="77A8A29A" w:rsidR="001D065B" w:rsidRPr="008D313F" w:rsidRDefault="006F7244" w:rsidP="002D4796">
      <w:pPr>
        <w:spacing w:line="360" w:lineRule="auto"/>
        <w:ind w:left="1440" w:hanging="1440"/>
        <w:rPr>
          <w:sz w:val="22"/>
          <w:szCs w:val="22"/>
        </w:rPr>
      </w:pPr>
      <w:r w:rsidRPr="008D313F">
        <w:rPr>
          <w:b/>
          <w:bCs/>
          <w:sz w:val="22"/>
          <w:szCs w:val="22"/>
        </w:rPr>
        <w:t>SECTION 5.</w:t>
      </w:r>
      <w:r w:rsidR="009B73FE" w:rsidRPr="008D313F">
        <w:rPr>
          <w:b/>
          <w:bCs/>
          <w:sz w:val="22"/>
          <w:szCs w:val="22"/>
        </w:rPr>
        <w:tab/>
      </w:r>
      <w:r w:rsidR="002E1447" w:rsidRPr="008D313F">
        <w:rPr>
          <w:sz w:val="22"/>
          <w:szCs w:val="22"/>
        </w:rPr>
        <w:t>All laws in conflict with this legislation are hereby declared null and void.</w:t>
      </w:r>
    </w:p>
    <w:p w14:paraId="67C485D6" w14:textId="53719012" w:rsidR="00336BD2" w:rsidRPr="008D313F" w:rsidRDefault="009B73FE" w:rsidP="002D4796">
      <w:pPr>
        <w:suppressLineNumbers/>
        <w:spacing w:line="360" w:lineRule="auto"/>
        <w:ind w:left="1440" w:hanging="1440"/>
        <w:rPr>
          <w:i/>
          <w:iCs/>
          <w:sz w:val="22"/>
          <w:szCs w:val="22"/>
        </w:rPr>
      </w:pPr>
      <w:r w:rsidRPr="008D313F">
        <w:rPr>
          <w:i/>
          <w:iCs/>
          <w:sz w:val="22"/>
          <w:szCs w:val="22"/>
        </w:rPr>
        <w:t>Introduced for Congressional Debate.</w:t>
      </w:r>
    </w:p>
    <w:p w14:paraId="46B0DA21" w14:textId="77777777" w:rsidR="00336BD2" w:rsidRDefault="00336BD2" w:rsidP="00336BD2">
      <w:pPr>
        <w:suppressLineNumbers/>
        <w:rPr>
          <w:i/>
          <w:iCs/>
          <w:sz w:val="23"/>
          <w:szCs w:val="23"/>
        </w:rPr>
      </w:pPr>
      <w:r>
        <w:rPr>
          <w:i/>
          <w:iCs/>
          <w:sz w:val="23"/>
          <w:szCs w:val="23"/>
        </w:rPr>
        <w:br w:type="page"/>
      </w:r>
    </w:p>
    <w:p w14:paraId="56BFDD99" w14:textId="7B83B94A" w:rsidR="00695AF4" w:rsidRPr="00C90F7A" w:rsidRDefault="00C51EB2" w:rsidP="001D1752">
      <w:pPr>
        <w:pStyle w:val="Default"/>
        <w:suppressLineNumbers/>
        <w:spacing w:line="360" w:lineRule="auto"/>
        <w:jc w:val="center"/>
        <w:rPr>
          <w:sz w:val="28"/>
          <w:szCs w:val="28"/>
        </w:rPr>
      </w:pPr>
      <w:r w:rsidRPr="00C90F7A">
        <w:rPr>
          <w:b/>
          <w:bCs/>
          <w:sz w:val="28"/>
          <w:szCs w:val="28"/>
        </w:rPr>
        <w:lastRenderedPageBreak/>
        <w:t>DECEMBER</w:t>
      </w:r>
      <w:r w:rsidR="009F7582" w:rsidRPr="00C90F7A">
        <w:rPr>
          <w:b/>
          <w:bCs/>
          <w:sz w:val="28"/>
          <w:szCs w:val="28"/>
        </w:rPr>
        <w:t xml:space="preserve">: </w:t>
      </w:r>
      <w:r w:rsidR="00121E69" w:rsidRPr="00121E69">
        <w:rPr>
          <w:b/>
          <w:bCs/>
          <w:sz w:val="28"/>
          <w:szCs w:val="28"/>
        </w:rPr>
        <w:t>A Resolution to Protect Workers on Digital Labor Platforms</w:t>
      </w:r>
    </w:p>
    <w:p w14:paraId="248F3F81" w14:textId="08233D2D" w:rsidR="00E63155" w:rsidRDefault="00C1184F" w:rsidP="008E639B">
      <w:pPr>
        <w:spacing w:line="384" w:lineRule="auto"/>
        <w:ind w:left="1440" w:hanging="1440"/>
        <w:rPr>
          <w:sz w:val="24"/>
          <w:szCs w:val="24"/>
        </w:rPr>
      </w:pPr>
      <w:proofErr w:type="gramStart"/>
      <w:r w:rsidRPr="00032566">
        <w:rPr>
          <w:b/>
          <w:bCs/>
          <w:sz w:val="24"/>
          <w:szCs w:val="24"/>
        </w:rPr>
        <w:t>WHEREAS</w:t>
      </w:r>
      <w:r w:rsidR="008E639B" w:rsidRPr="00032566">
        <w:rPr>
          <w:b/>
          <w:bCs/>
          <w:sz w:val="24"/>
          <w:szCs w:val="24"/>
        </w:rPr>
        <w:t>,</w:t>
      </w:r>
      <w:proofErr w:type="gramEnd"/>
      <w:r w:rsidR="00032566" w:rsidRPr="00032566">
        <w:rPr>
          <w:sz w:val="24"/>
          <w:szCs w:val="24"/>
        </w:rPr>
        <w:tab/>
      </w:r>
      <w:r w:rsidR="007E4402" w:rsidRPr="007E4402">
        <w:rPr>
          <w:sz w:val="24"/>
          <w:szCs w:val="24"/>
        </w:rPr>
        <w:t>Millions of Americans rely on digital labor platforms for income</w:t>
      </w:r>
      <w:r w:rsidR="009608A8">
        <w:rPr>
          <w:sz w:val="24"/>
          <w:szCs w:val="24"/>
        </w:rPr>
        <w:t xml:space="preserve"> </w:t>
      </w:r>
      <w:r w:rsidR="00E63155" w:rsidRPr="00E63155">
        <w:rPr>
          <w:sz w:val="24"/>
          <w:szCs w:val="24"/>
        </w:rPr>
        <w:t xml:space="preserve">in industries such as </w:t>
      </w:r>
      <w:proofErr w:type="gramStart"/>
      <w:r w:rsidR="00E63155" w:rsidRPr="00E63155">
        <w:rPr>
          <w:sz w:val="24"/>
          <w:szCs w:val="24"/>
        </w:rPr>
        <w:t>ride-sharing</w:t>
      </w:r>
      <w:proofErr w:type="gramEnd"/>
      <w:r w:rsidR="00E63155" w:rsidRPr="00E63155">
        <w:rPr>
          <w:sz w:val="24"/>
          <w:szCs w:val="24"/>
        </w:rPr>
        <w:t xml:space="preserve">, food delivery, freelancing, and online services; and </w:t>
      </w:r>
    </w:p>
    <w:p w14:paraId="70569B43" w14:textId="65185EF1" w:rsidR="00032566" w:rsidRDefault="00032566" w:rsidP="00D8110B">
      <w:pPr>
        <w:spacing w:line="384" w:lineRule="auto"/>
        <w:ind w:left="1440" w:hanging="1440"/>
        <w:rPr>
          <w:sz w:val="24"/>
          <w:szCs w:val="24"/>
        </w:rPr>
      </w:pPr>
      <w:r>
        <w:rPr>
          <w:b/>
          <w:bCs/>
          <w:sz w:val="24"/>
          <w:szCs w:val="24"/>
        </w:rPr>
        <w:t>WHEREAS,</w:t>
      </w:r>
      <w:r>
        <w:rPr>
          <w:b/>
          <w:bCs/>
          <w:sz w:val="24"/>
          <w:szCs w:val="24"/>
        </w:rPr>
        <w:tab/>
      </w:r>
      <w:proofErr w:type="gramStart"/>
      <w:r w:rsidR="009608A8" w:rsidRPr="009608A8">
        <w:rPr>
          <w:sz w:val="24"/>
          <w:szCs w:val="24"/>
        </w:rPr>
        <w:t>Many</w:t>
      </w:r>
      <w:proofErr w:type="gramEnd"/>
      <w:r w:rsidR="009608A8" w:rsidRPr="009608A8">
        <w:rPr>
          <w:sz w:val="24"/>
          <w:szCs w:val="24"/>
        </w:rPr>
        <w:t xml:space="preserve"> platform workers face unstable earnings, limited workplace protections, and sudden account deactivations that threaten their livelihoods; and</w:t>
      </w:r>
    </w:p>
    <w:p w14:paraId="63F0ADC7" w14:textId="5890CA5F" w:rsidR="009E31DE" w:rsidRDefault="009E31DE" w:rsidP="00D8110B">
      <w:pPr>
        <w:spacing w:line="384" w:lineRule="auto"/>
        <w:ind w:left="1440" w:hanging="1440"/>
        <w:rPr>
          <w:sz w:val="24"/>
          <w:szCs w:val="24"/>
        </w:rPr>
      </w:pPr>
      <w:r>
        <w:rPr>
          <w:b/>
          <w:bCs/>
          <w:sz w:val="24"/>
          <w:szCs w:val="24"/>
        </w:rPr>
        <w:t>WHEREAS,</w:t>
      </w:r>
      <w:r>
        <w:rPr>
          <w:b/>
          <w:bCs/>
          <w:sz w:val="24"/>
          <w:szCs w:val="24"/>
        </w:rPr>
        <w:tab/>
      </w:r>
      <w:r w:rsidR="001453E2" w:rsidRPr="001453E2">
        <w:rPr>
          <w:sz w:val="24"/>
          <w:szCs w:val="24"/>
        </w:rPr>
        <w:t>Algorithmic systems often determine pay, assignments, and disciplinary actions with little transparency or accountability; and</w:t>
      </w:r>
    </w:p>
    <w:p w14:paraId="6F62089E" w14:textId="266CD014" w:rsidR="003740B7" w:rsidRDefault="003740B7" w:rsidP="002C0D82">
      <w:pPr>
        <w:spacing w:line="384" w:lineRule="auto"/>
        <w:ind w:left="1440" w:hanging="1440"/>
        <w:rPr>
          <w:sz w:val="24"/>
          <w:szCs w:val="24"/>
        </w:rPr>
      </w:pPr>
      <w:proofErr w:type="gramStart"/>
      <w:r>
        <w:rPr>
          <w:b/>
          <w:bCs/>
          <w:sz w:val="24"/>
          <w:szCs w:val="24"/>
        </w:rPr>
        <w:t>WHEREAS,</w:t>
      </w:r>
      <w:proofErr w:type="gramEnd"/>
      <w:r>
        <w:rPr>
          <w:b/>
          <w:bCs/>
          <w:sz w:val="24"/>
          <w:szCs w:val="24"/>
        </w:rPr>
        <w:tab/>
      </w:r>
      <w:r w:rsidR="00097700" w:rsidRPr="00097700">
        <w:rPr>
          <w:sz w:val="24"/>
          <w:szCs w:val="24"/>
        </w:rPr>
        <w:t>Workers deserve fair treatment, due process, and economic security; now, therefore, be it</w:t>
      </w:r>
    </w:p>
    <w:p w14:paraId="1D9EFDA9" w14:textId="41434B24" w:rsidR="00412686" w:rsidRPr="00412686" w:rsidRDefault="0035722A" w:rsidP="00412686">
      <w:pPr>
        <w:spacing w:line="384" w:lineRule="auto"/>
        <w:ind w:left="1440" w:hanging="1440"/>
        <w:rPr>
          <w:sz w:val="24"/>
          <w:szCs w:val="24"/>
        </w:rPr>
      </w:pPr>
      <w:r>
        <w:rPr>
          <w:b/>
          <w:bCs/>
          <w:sz w:val="24"/>
          <w:szCs w:val="24"/>
        </w:rPr>
        <w:t>RESOLVED,</w:t>
      </w:r>
      <w:r>
        <w:rPr>
          <w:b/>
          <w:bCs/>
          <w:sz w:val="24"/>
          <w:szCs w:val="24"/>
        </w:rPr>
        <w:tab/>
      </w:r>
      <w:r w:rsidR="00127A79" w:rsidRPr="00127A79">
        <w:rPr>
          <w:sz w:val="24"/>
          <w:szCs w:val="24"/>
        </w:rPr>
        <w:t xml:space="preserve">That the Congress here assembled recommends that the United States federal government strengthen protections for workers on digital labor platforms; </w:t>
      </w:r>
      <w:proofErr w:type="gramStart"/>
      <w:r w:rsidR="00127A79" w:rsidRPr="00127A79">
        <w:rPr>
          <w:sz w:val="24"/>
          <w:szCs w:val="24"/>
        </w:rPr>
        <w:t>and,</w:t>
      </w:r>
      <w:proofErr w:type="gramEnd"/>
      <w:r w:rsidR="00127A79" w:rsidRPr="00127A79">
        <w:rPr>
          <w:sz w:val="24"/>
          <w:szCs w:val="24"/>
        </w:rPr>
        <w:t xml:space="preserve"> be it</w:t>
      </w:r>
    </w:p>
    <w:p w14:paraId="33E62460" w14:textId="4385C380" w:rsidR="0035722A" w:rsidRPr="003740B7" w:rsidRDefault="00412686" w:rsidP="002651C4">
      <w:pPr>
        <w:spacing w:line="384" w:lineRule="auto"/>
        <w:ind w:left="1440" w:hanging="1440"/>
        <w:rPr>
          <w:rFonts w:asciiTheme="minorHAnsi" w:hAnsiTheme="minorHAnsi" w:cstheme="minorHAnsi"/>
          <w:sz w:val="24"/>
          <w:szCs w:val="24"/>
        </w:rPr>
      </w:pPr>
      <w:r w:rsidRPr="002651C4">
        <w:rPr>
          <w:rFonts w:asciiTheme="minorHAnsi" w:hAnsiTheme="minorHAnsi" w:cstheme="minorHAnsi"/>
          <w:b/>
          <w:bCs/>
          <w:sz w:val="24"/>
          <w:szCs w:val="24"/>
        </w:rPr>
        <w:t>FURTHER RESOLVED,</w:t>
      </w:r>
      <w:r>
        <w:rPr>
          <w:rFonts w:asciiTheme="minorHAnsi" w:hAnsiTheme="minorHAnsi" w:cstheme="minorHAnsi"/>
          <w:sz w:val="24"/>
          <w:szCs w:val="24"/>
        </w:rPr>
        <w:tab/>
      </w:r>
      <w:proofErr w:type="gramStart"/>
      <w:r w:rsidR="00315904" w:rsidRPr="00315904">
        <w:rPr>
          <w:rFonts w:asciiTheme="minorHAnsi" w:hAnsiTheme="minorHAnsi" w:cstheme="minorHAnsi"/>
          <w:sz w:val="24"/>
          <w:szCs w:val="24"/>
        </w:rPr>
        <w:t>That</w:t>
      </w:r>
      <w:proofErr w:type="gramEnd"/>
      <w:r w:rsidR="00315904" w:rsidRPr="00315904">
        <w:rPr>
          <w:rFonts w:asciiTheme="minorHAnsi" w:hAnsiTheme="minorHAnsi" w:cstheme="minorHAnsi"/>
          <w:sz w:val="24"/>
          <w:szCs w:val="24"/>
        </w:rPr>
        <w:t xml:space="preserve"> such protections should promote fair compensation, transparency in algorithmic decision-making, safeguards against unjust deactivation, access to human review of adverse actions, and basic workplace protections for platform workers.</w:t>
      </w:r>
    </w:p>
    <w:p w14:paraId="09BFE2E1" w14:textId="644FAB2B" w:rsidR="00AD2433" w:rsidRPr="00AD2433" w:rsidRDefault="00AD2433" w:rsidP="002651C4">
      <w:pPr>
        <w:suppressLineNumbers/>
        <w:spacing w:line="360" w:lineRule="auto"/>
        <w:ind w:left="1440" w:hanging="1440"/>
        <w:rPr>
          <w:rFonts w:asciiTheme="minorHAnsi" w:hAnsiTheme="minorHAnsi" w:cstheme="minorHAnsi"/>
          <w:i/>
          <w:iCs/>
          <w:sz w:val="24"/>
          <w:szCs w:val="24"/>
        </w:rPr>
      </w:pPr>
      <w:r w:rsidRPr="00AD2433">
        <w:rPr>
          <w:i/>
          <w:iCs/>
          <w:sz w:val="24"/>
          <w:szCs w:val="24"/>
        </w:rPr>
        <w:t>Introduced for Congressional Debate.</w:t>
      </w:r>
    </w:p>
    <w:sectPr w:rsidR="00AD2433" w:rsidRPr="00AD2433" w:rsidSect="005370A3">
      <w:type w:val="continuous"/>
      <w:pgSz w:w="12240" w:h="15840" w:code="1"/>
      <w:pgMar w:top="720" w:right="1440" w:bottom="720" w:left="1440" w:header="0" w:footer="0" w:gutter="0"/>
      <w:lnNumType w:countBy="1"/>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6E4AB" w14:textId="77777777" w:rsidR="00C947A7" w:rsidRDefault="00C947A7" w:rsidP="00CD084F">
      <w:r>
        <w:separator/>
      </w:r>
    </w:p>
  </w:endnote>
  <w:endnote w:type="continuationSeparator" w:id="0">
    <w:p w14:paraId="3CD1207D" w14:textId="77777777" w:rsidR="00C947A7" w:rsidRDefault="00C947A7" w:rsidP="00CD084F">
      <w:r>
        <w:continuationSeparator/>
      </w:r>
    </w:p>
  </w:endnote>
  <w:endnote w:type="continuationNotice" w:id="1">
    <w:p w14:paraId="26E4F370" w14:textId="77777777" w:rsidR="00C947A7" w:rsidRDefault="00C94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829453"/>
      <w:docPartObj>
        <w:docPartGallery w:val="Page Numbers (Bottom of Page)"/>
        <w:docPartUnique/>
      </w:docPartObj>
    </w:sdtPr>
    <w:sdtEndPr>
      <w:rPr>
        <w:noProof/>
      </w:rPr>
    </w:sdtEndPr>
    <w:sdtContent>
      <w:p w14:paraId="65850D61" w14:textId="415B0235" w:rsidR="00CD084F" w:rsidRDefault="00CD08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5BB647" w14:textId="77777777" w:rsidR="00CD084F" w:rsidRDefault="00CD0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511057"/>
      <w:docPartObj>
        <w:docPartGallery w:val="Page Numbers (Bottom of Page)"/>
        <w:docPartUnique/>
      </w:docPartObj>
    </w:sdtPr>
    <w:sdtEndPr>
      <w:rPr>
        <w:noProof/>
      </w:rPr>
    </w:sdtEndPr>
    <w:sdtContent>
      <w:p w14:paraId="501C9D02" w14:textId="77777777" w:rsidR="00013C63" w:rsidRDefault="00013C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C02513" w14:textId="77777777" w:rsidR="00013C63" w:rsidRDefault="00013C6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875965"/>
      <w:docPartObj>
        <w:docPartGallery w:val="Page Numbers (Bottom of Page)"/>
        <w:docPartUnique/>
      </w:docPartObj>
    </w:sdtPr>
    <w:sdtEndPr>
      <w:rPr>
        <w:noProof/>
      </w:rPr>
    </w:sdtEndPr>
    <w:sdtContent>
      <w:p w14:paraId="4118A908" w14:textId="350841A2" w:rsidR="009C71A9" w:rsidRDefault="009C71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37EDA4" w14:textId="77777777" w:rsidR="00A44AD8" w:rsidRDefault="00A44AD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FEC6" w14:textId="77777777" w:rsidR="00C947A7" w:rsidRDefault="00C947A7" w:rsidP="00CD084F">
      <w:r>
        <w:separator/>
      </w:r>
    </w:p>
  </w:footnote>
  <w:footnote w:type="continuationSeparator" w:id="0">
    <w:p w14:paraId="49C94D04" w14:textId="77777777" w:rsidR="00C947A7" w:rsidRDefault="00C947A7" w:rsidP="00CD084F">
      <w:r>
        <w:continuationSeparator/>
      </w:r>
    </w:p>
  </w:footnote>
  <w:footnote w:type="continuationNotice" w:id="1">
    <w:p w14:paraId="6E57FD64" w14:textId="77777777" w:rsidR="00C947A7" w:rsidRDefault="00C947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73E5C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166CE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2D282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C680B"/>
    <w:multiLevelType w:val="hybridMultilevel"/>
    <w:tmpl w:val="8A706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041078"/>
    <w:multiLevelType w:val="hybridMultilevel"/>
    <w:tmpl w:val="ED241C7E"/>
    <w:lvl w:ilvl="0" w:tplc="969A31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2B2CA1"/>
    <w:multiLevelType w:val="hybridMultilevel"/>
    <w:tmpl w:val="B62C29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615B06"/>
    <w:multiLevelType w:val="hybridMultilevel"/>
    <w:tmpl w:val="C0BA4D3E"/>
    <w:lvl w:ilvl="0" w:tplc="3AD0C43E">
      <w:start w:val="1"/>
      <w:numFmt w:val="upperLetter"/>
      <w:lvlText w:val="%1."/>
      <w:lvlJc w:val="left"/>
      <w:pPr>
        <w:tabs>
          <w:tab w:val="num" w:pos="1800"/>
        </w:tabs>
        <w:ind w:left="1800" w:hanging="360"/>
      </w:pPr>
      <w:rPr>
        <w:rFonts w:hint="default"/>
      </w:rPr>
    </w:lvl>
    <w:lvl w:ilvl="1" w:tplc="00190409" w:tentative="1">
      <w:start w:val="1"/>
      <w:numFmt w:val="lowerLetter"/>
      <w:lvlText w:val="%2."/>
      <w:lvlJc w:val="left"/>
      <w:pPr>
        <w:tabs>
          <w:tab w:val="num" w:pos="2520"/>
        </w:tabs>
        <w:ind w:left="2520" w:hanging="360"/>
      </w:pPr>
    </w:lvl>
    <w:lvl w:ilvl="2" w:tplc="001B0409" w:tentative="1">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abstractNum w:abstractNumId="7" w15:restartNumberingAfterBreak="0">
    <w:nsid w:val="07D703AE"/>
    <w:multiLevelType w:val="multilevel"/>
    <w:tmpl w:val="D0E81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F82DC5"/>
    <w:multiLevelType w:val="hybridMultilevel"/>
    <w:tmpl w:val="557035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D29AB"/>
    <w:multiLevelType w:val="hybridMultilevel"/>
    <w:tmpl w:val="A1D6068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43F7623"/>
    <w:multiLevelType w:val="multilevel"/>
    <w:tmpl w:val="E89069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5100DF"/>
    <w:multiLevelType w:val="multilevel"/>
    <w:tmpl w:val="1E9CA6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3F50D2"/>
    <w:multiLevelType w:val="hybridMultilevel"/>
    <w:tmpl w:val="8B12AA2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B971E07"/>
    <w:multiLevelType w:val="hybridMultilevel"/>
    <w:tmpl w:val="5352FB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3462A"/>
    <w:multiLevelType w:val="hybridMultilevel"/>
    <w:tmpl w:val="5A9808BC"/>
    <w:lvl w:ilvl="0" w:tplc="115428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16A17A0"/>
    <w:multiLevelType w:val="hybridMultilevel"/>
    <w:tmpl w:val="F17019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36044D6"/>
    <w:multiLevelType w:val="multilevel"/>
    <w:tmpl w:val="FAB6E5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7B7D90"/>
    <w:multiLevelType w:val="hybridMultilevel"/>
    <w:tmpl w:val="C76641D0"/>
    <w:lvl w:ilvl="0" w:tplc="115428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B505303"/>
    <w:multiLevelType w:val="hybridMultilevel"/>
    <w:tmpl w:val="C680C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B630E"/>
    <w:multiLevelType w:val="hybridMultilevel"/>
    <w:tmpl w:val="D032CB36"/>
    <w:lvl w:ilvl="0" w:tplc="115428F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F1D359F"/>
    <w:multiLevelType w:val="hybridMultilevel"/>
    <w:tmpl w:val="A230AD8C"/>
    <w:lvl w:ilvl="0" w:tplc="FFFFFFFF">
      <w:start w:val="1"/>
      <w:numFmt w:val="upperLetter"/>
      <w:lvlText w:val="%1."/>
      <w:lvlJc w:val="left"/>
      <w:pPr>
        <w:ind w:left="1800" w:hanging="360"/>
      </w:pPr>
    </w:lvl>
    <w:lvl w:ilvl="1" w:tplc="04090019">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303D4A28"/>
    <w:multiLevelType w:val="hybridMultilevel"/>
    <w:tmpl w:val="2B40817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0B67997"/>
    <w:multiLevelType w:val="hybridMultilevel"/>
    <w:tmpl w:val="F1B0A532"/>
    <w:lvl w:ilvl="0" w:tplc="115428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C03C49"/>
    <w:multiLevelType w:val="multilevel"/>
    <w:tmpl w:val="13B67B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4B21A2"/>
    <w:multiLevelType w:val="hybridMultilevel"/>
    <w:tmpl w:val="E3942D0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8DD37AA"/>
    <w:multiLevelType w:val="hybridMultilevel"/>
    <w:tmpl w:val="3FD68386"/>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9B21F5D"/>
    <w:multiLevelType w:val="hybridMultilevel"/>
    <w:tmpl w:val="D078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F06505"/>
    <w:multiLevelType w:val="hybridMultilevel"/>
    <w:tmpl w:val="717E8C44"/>
    <w:lvl w:ilvl="0" w:tplc="115428F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E1D1976"/>
    <w:multiLevelType w:val="multilevel"/>
    <w:tmpl w:val="FEBE74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D16590"/>
    <w:multiLevelType w:val="hybridMultilevel"/>
    <w:tmpl w:val="0EFC5C88"/>
    <w:lvl w:ilvl="0" w:tplc="115428F2">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43351308"/>
    <w:multiLevelType w:val="multilevel"/>
    <w:tmpl w:val="A648BB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0A58BA"/>
    <w:multiLevelType w:val="multilevel"/>
    <w:tmpl w:val="5C9683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664DF6"/>
    <w:multiLevelType w:val="hybridMultilevel"/>
    <w:tmpl w:val="1278E3B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4F5F288A"/>
    <w:multiLevelType w:val="hybridMultilevel"/>
    <w:tmpl w:val="C870F112"/>
    <w:lvl w:ilvl="0" w:tplc="115428F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9D61EBE"/>
    <w:multiLevelType w:val="hybridMultilevel"/>
    <w:tmpl w:val="951CCE34"/>
    <w:lvl w:ilvl="0" w:tplc="363E6C5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15E0E"/>
    <w:multiLevelType w:val="hybridMultilevel"/>
    <w:tmpl w:val="C680C41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2C4A22"/>
    <w:multiLevelType w:val="hybridMultilevel"/>
    <w:tmpl w:val="255A368C"/>
    <w:lvl w:ilvl="0" w:tplc="D742C0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12465F0"/>
    <w:multiLevelType w:val="hybridMultilevel"/>
    <w:tmpl w:val="D5C8EE2A"/>
    <w:lvl w:ilvl="0" w:tplc="F4BC5B4A">
      <w:start w:val="1"/>
      <w:numFmt w:val="upperLetter"/>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14976C3"/>
    <w:multiLevelType w:val="hybridMultilevel"/>
    <w:tmpl w:val="90BC133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1F134B8"/>
    <w:multiLevelType w:val="hybridMultilevel"/>
    <w:tmpl w:val="7CF686F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6EF4655E"/>
    <w:multiLevelType w:val="hybridMultilevel"/>
    <w:tmpl w:val="276CE08C"/>
    <w:lvl w:ilvl="0" w:tplc="3F9A4D20">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05833FC"/>
    <w:multiLevelType w:val="hybridMultilevel"/>
    <w:tmpl w:val="2B12D074"/>
    <w:lvl w:ilvl="0" w:tplc="115428F2">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53C5169"/>
    <w:multiLevelType w:val="hybridMultilevel"/>
    <w:tmpl w:val="E97E1C7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6D5135A"/>
    <w:multiLevelType w:val="hybridMultilevel"/>
    <w:tmpl w:val="45C2A2F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77E972A6"/>
    <w:multiLevelType w:val="hybridMultilevel"/>
    <w:tmpl w:val="8B0AA988"/>
    <w:lvl w:ilvl="0" w:tplc="62DAC74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97E2A23"/>
    <w:multiLevelType w:val="hybridMultilevel"/>
    <w:tmpl w:val="286051F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9C07A7A"/>
    <w:multiLevelType w:val="hybridMultilevel"/>
    <w:tmpl w:val="CDAE105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B694269"/>
    <w:multiLevelType w:val="hybridMultilevel"/>
    <w:tmpl w:val="7BDE5B72"/>
    <w:lvl w:ilvl="0" w:tplc="8EB2B7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F75204"/>
    <w:multiLevelType w:val="hybridMultilevel"/>
    <w:tmpl w:val="4DFACA7C"/>
    <w:lvl w:ilvl="0" w:tplc="115428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CD3A56"/>
    <w:multiLevelType w:val="hybridMultilevel"/>
    <w:tmpl w:val="4E7418A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87059450">
    <w:abstractNumId w:val="6"/>
  </w:num>
  <w:num w:numId="2" w16cid:durableId="1777672590">
    <w:abstractNumId w:val="47"/>
  </w:num>
  <w:num w:numId="3" w16cid:durableId="94984323">
    <w:abstractNumId w:val="0"/>
  </w:num>
  <w:num w:numId="4" w16cid:durableId="1401832180">
    <w:abstractNumId w:val="7"/>
  </w:num>
  <w:num w:numId="5" w16cid:durableId="1195729273">
    <w:abstractNumId w:val="11"/>
  </w:num>
  <w:num w:numId="6" w16cid:durableId="428083837">
    <w:abstractNumId w:val="16"/>
  </w:num>
  <w:num w:numId="7" w16cid:durableId="2119374538">
    <w:abstractNumId w:val="10"/>
  </w:num>
  <w:num w:numId="8" w16cid:durableId="2075421534">
    <w:abstractNumId w:val="30"/>
  </w:num>
  <w:num w:numId="9" w16cid:durableId="1194342583">
    <w:abstractNumId w:val="28"/>
  </w:num>
  <w:num w:numId="10" w16cid:durableId="280381329">
    <w:abstractNumId w:val="23"/>
  </w:num>
  <w:num w:numId="11" w16cid:durableId="1481538846">
    <w:abstractNumId w:val="31"/>
  </w:num>
  <w:num w:numId="12" w16cid:durableId="2011785260">
    <w:abstractNumId w:val="1"/>
  </w:num>
  <w:num w:numId="13" w16cid:durableId="895050189">
    <w:abstractNumId w:val="26"/>
  </w:num>
  <w:num w:numId="14" w16cid:durableId="383794649">
    <w:abstractNumId w:val="3"/>
  </w:num>
  <w:num w:numId="15" w16cid:durableId="641886263">
    <w:abstractNumId w:val="34"/>
  </w:num>
  <w:num w:numId="16" w16cid:durableId="446051437">
    <w:abstractNumId w:val="4"/>
  </w:num>
  <w:num w:numId="17" w16cid:durableId="1531261728">
    <w:abstractNumId w:val="2"/>
  </w:num>
  <w:num w:numId="18" w16cid:durableId="1766535851">
    <w:abstractNumId w:val="14"/>
  </w:num>
  <w:num w:numId="19" w16cid:durableId="879517077">
    <w:abstractNumId w:val="36"/>
  </w:num>
  <w:num w:numId="20" w16cid:durableId="923030267">
    <w:abstractNumId w:val="40"/>
  </w:num>
  <w:num w:numId="21" w16cid:durableId="1981956698">
    <w:abstractNumId w:val="44"/>
  </w:num>
  <w:num w:numId="22" w16cid:durableId="786897927">
    <w:abstractNumId w:val="49"/>
  </w:num>
  <w:num w:numId="23" w16cid:durableId="1131947651">
    <w:abstractNumId w:val="12"/>
  </w:num>
  <w:num w:numId="24" w16cid:durableId="1029917813">
    <w:abstractNumId w:val="43"/>
  </w:num>
  <w:num w:numId="25" w16cid:durableId="1968271798">
    <w:abstractNumId w:val="15"/>
  </w:num>
  <w:num w:numId="26" w16cid:durableId="1298798929">
    <w:abstractNumId w:val="39"/>
  </w:num>
  <w:num w:numId="27" w16cid:durableId="1477145834">
    <w:abstractNumId w:val="9"/>
  </w:num>
  <w:num w:numId="28" w16cid:durableId="702749318">
    <w:abstractNumId w:val="21"/>
  </w:num>
  <w:num w:numId="29" w16cid:durableId="1173952392">
    <w:abstractNumId w:val="25"/>
  </w:num>
  <w:num w:numId="30" w16cid:durableId="63113435">
    <w:abstractNumId w:val="37"/>
  </w:num>
  <w:num w:numId="31" w16cid:durableId="141387047">
    <w:abstractNumId w:val="38"/>
  </w:num>
  <w:num w:numId="32" w16cid:durableId="1109544243">
    <w:abstractNumId w:val="20"/>
  </w:num>
  <w:num w:numId="33" w16cid:durableId="1663897546">
    <w:abstractNumId w:val="41"/>
  </w:num>
  <w:num w:numId="34" w16cid:durableId="1705328195">
    <w:abstractNumId w:val="33"/>
  </w:num>
  <w:num w:numId="35" w16cid:durableId="113639774">
    <w:abstractNumId w:val="22"/>
  </w:num>
  <w:num w:numId="36" w16cid:durableId="1374110764">
    <w:abstractNumId w:val="48"/>
  </w:num>
  <w:num w:numId="37" w16cid:durableId="1136684050">
    <w:abstractNumId w:val="27"/>
  </w:num>
  <w:num w:numId="38" w16cid:durableId="2006400801">
    <w:abstractNumId w:val="17"/>
  </w:num>
  <w:num w:numId="39" w16cid:durableId="544177768">
    <w:abstractNumId w:val="29"/>
  </w:num>
  <w:num w:numId="40" w16cid:durableId="36589690">
    <w:abstractNumId w:val="19"/>
  </w:num>
  <w:num w:numId="41" w16cid:durableId="1577546669">
    <w:abstractNumId w:val="45"/>
  </w:num>
  <w:num w:numId="42" w16cid:durableId="1922593572">
    <w:abstractNumId w:val="46"/>
  </w:num>
  <w:num w:numId="43" w16cid:durableId="485829318">
    <w:abstractNumId w:val="24"/>
  </w:num>
  <w:num w:numId="44" w16cid:durableId="1449161365">
    <w:abstractNumId w:val="13"/>
  </w:num>
  <w:num w:numId="45" w16cid:durableId="307979213">
    <w:abstractNumId w:val="5"/>
  </w:num>
  <w:num w:numId="46" w16cid:durableId="1054741042">
    <w:abstractNumId w:val="32"/>
  </w:num>
  <w:num w:numId="47" w16cid:durableId="302736233">
    <w:abstractNumId w:val="42"/>
  </w:num>
  <w:num w:numId="48" w16cid:durableId="890380937">
    <w:abstractNumId w:val="8"/>
  </w:num>
  <w:num w:numId="49" w16cid:durableId="1018854575">
    <w:abstractNumId w:val="18"/>
  </w:num>
  <w:num w:numId="50" w16cid:durableId="21330142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3FF"/>
    <w:rsid w:val="00002D61"/>
    <w:rsid w:val="00003EA7"/>
    <w:rsid w:val="00004062"/>
    <w:rsid w:val="000066ED"/>
    <w:rsid w:val="00011920"/>
    <w:rsid w:val="00013C63"/>
    <w:rsid w:val="00013FE3"/>
    <w:rsid w:val="00016870"/>
    <w:rsid w:val="000169DF"/>
    <w:rsid w:val="0002084A"/>
    <w:rsid w:val="00020A4B"/>
    <w:rsid w:val="00021889"/>
    <w:rsid w:val="00021B96"/>
    <w:rsid w:val="00022B72"/>
    <w:rsid w:val="0002355E"/>
    <w:rsid w:val="0002560E"/>
    <w:rsid w:val="000261B1"/>
    <w:rsid w:val="00030F3E"/>
    <w:rsid w:val="0003114C"/>
    <w:rsid w:val="00032566"/>
    <w:rsid w:val="000350B1"/>
    <w:rsid w:val="00037756"/>
    <w:rsid w:val="000413A7"/>
    <w:rsid w:val="00042310"/>
    <w:rsid w:val="00043776"/>
    <w:rsid w:val="0004389B"/>
    <w:rsid w:val="00055E72"/>
    <w:rsid w:val="000608B3"/>
    <w:rsid w:val="00062B8D"/>
    <w:rsid w:val="00067D85"/>
    <w:rsid w:val="0007024E"/>
    <w:rsid w:val="00070DBF"/>
    <w:rsid w:val="000724C0"/>
    <w:rsid w:val="000751D5"/>
    <w:rsid w:val="00080A16"/>
    <w:rsid w:val="000813C2"/>
    <w:rsid w:val="00090F1F"/>
    <w:rsid w:val="000928CE"/>
    <w:rsid w:val="00093950"/>
    <w:rsid w:val="00096690"/>
    <w:rsid w:val="00097700"/>
    <w:rsid w:val="000A07A9"/>
    <w:rsid w:val="000A20BC"/>
    <w:rsid w:val="000A2642"/>
    <w:rsid w:val="000B0D32"/>
    <w:rsid w:val="000B1BFC"/>
    <w:rsid w:val="000B23DB"/>
    <w:rsid w:val="000B3709"/>
    <w:rsid w:val="000B607A"/>
    <w:rsid w:val="000B7662"/>
    <w:rsid w:val="000C0268"/>
    <w:rsid w:val="000C2E37"/>
    <w:rsid w:val="000C3585"/>
    <w:rsid w:val="000C4012"/>
    <w:rsid w:val="000C5139"/>
    <w:rsid w:val="000C631E"/>
    <w:rsid w:val="000C7812"/>
    <w:rsid w:val="000D06E2"/>
    <w:rsid w:val="000D5F26"/>
    <w:rsid w:val="000E0843"/>
    <w:rsid w:val="000E2C3A"/>
    <w:rsid w:val="000E2D41"/>
    <w:rsid w:val="000E6B1F"/>
    <w:rsid w:val="000F1C60"/>
    <w:rsid w:val="000F2D18"/>
    <w:rsid w:val="000F6372"/>
    <w:rsid w:val="000F6C33"/>
    <w:rsid w:val="000F78D7"/>
    <w:rsid w:val="00100D8D"/>
    <w:rsid w:val="001011F5"/>
    <w:rsid w:val="001038AC"/>
    <w:rsid w:val="001041D4"/>
    <w:rsid w:val="00104EA2"/>
    <w:rsid w:val="00105067"/>
    <w:rsid w:val="0010672A"/>
    <w:rsid w:val="001100CC"/>
    <w:rsid w:val="001103C7"/>
    <w:rsid w:val="00111274"/>
    <w:rsid w:val="001116AF"/>
    <w:rsid w:val="00112591"/>
    <w:rsid w:val="00113341"/>
    <w:rsid w:val="00113629"/>
    <w:rsid w:val="00115591"/>
    <w:rsid w:val="00121E69"/>
    <w:rsid w:val="00124F70"/>
    <w:rsid w:val="00126690"/>
    <w:rsid w:val="00126B8C"/>
    <w:rsid w:val="00127A79"/>
    <w:rsid w:val="00130D0A"/>
    <w:rsid w:val="00131F5B"/>
    <w:rsid w:val="00137544"/>
    <w:rsid w:val="001453E2"/>
    <w:rsid w:val="00145A96"/>
    <w:rsid w:val="001501E7"/>
    <w:rsid w:val="00150401"/>
    <w:rsid w:val="00151997"/>
    <w:rsid w:val="0015213F"/>
    <w:rsid w:val="00152FAD"/>
    <w:rsid w:val="00155475"/>
    <w:rsid w:val="001604A5"/>
    <w:rsid w:val="001611E6"/>
    <w:rsid w:val="001658F2"/>
    <w:rsid w:val="00166748"/>
    <w:rsid w:val="00173CB8"/>
    <w:rsid w:val="00176472"/>
    <w:rsid w:val="001765A8"/>
    <w:rsid w:val="00177D81"/>
    <w:rsid w:val="00183BE3"/>
    <w:rsid w:val="001848AB"/>
    <w:rsid w:val="00184A03"/>
    <w:rsid w:val="0018623C"/>
    <w:rsid w:val="00186427"/>
    <w:rsid w:val="00193A6D"/>
    <w:rsid w:val="00196582"/>
    <w:rsid w:val="00197E3C"/>
    <w:rsid w:val="001A1308"/>
    <w:rsid w:val="001A1A6D"/>
    <w:rsid w:val="001A60B1"/>
    <w:rsid w:val="001B48A4"/>
    <w:rsid w:val="001C2DF8"/>
    <w:rsid w:val="001C2E68"/>
    <w:rsid w:val="001C2FF7"/>
    <w:rsid w:val="001C6C1B"/>
    <w:rsid w:val="001C717F"/>
    <w:rsid w:val="001D065B"/>
    <w:rsid w:val="001D1752"/>
    <w:rsid w:val="001D525E"/>
    <w:rsid w:val="001D5D62"/>
    <w:rsid w:val="001D6D59"/>
    <w:rsid w:val="001E5F6C"/>
    <w:rsid w:val="001E794F"/>
    <w:rsid w:val="001E7E01"/>
    <w:rsid w:val="001F1720"/>
    <w:rsid w:val="002041C5"/>
    <w:rsid w:val="00210C84"/>
    <w:rsid w:val="00210FA9"/>
    <w:rsid w:val="002138C9"/>
    <w:rsid w:val="00215C88"/>
    <w:rsid w:val="00217D29"/>
    <w:rsid w:val="002201B3"/>
    <w:rsid w:val="00220267"/>
    <w:rsid w:val="00223070"/>
    <w:rsid w:val="00225B94"/>
    <w:rsid w:val="00231329"/>
    <w:rsid w:val="00231424"/>
    <w:rsid w:val="00231E34"/>
    <w:rsid w:val="00233F16"/>
    <w:rsid w:val="00235646"/>
    <w:rsid w:val="002431C1"/>
    <w:rsid w:val="00243717"/>
    <w:rsid w:val="00245022"/>
    <w:rsid w:val="002500DC"/>
    <w:rsid w:val="00251080"/>
    <w:rsid w:val="0025236D"/>
    <w:rsid w:val="002530C8"/>
    <w:rsid w:val="00253D5C"/>
    <w:rsid w:val="002619D4"/>
    <w:rsid w:val="002632B6"/>
    <w:rsid w:val="002639B5"/>
    <w:rsid w:val="00263F01"/>
    <w:rsid w:val="00264FAB"/>
    <w:rsid w:val="002651C4"/>
    <w:rsid w:val="00265CBA"/>
    <w:rsid w:val="0026646A"/>
    <w:rsid w:val="00272386"/>
    <w:rsid w:val="00277B71"/>
    <w:rsid w:val="00295511"/>
    <w:rsid w:val="002A3EC0"/>
    <w:rsid w:val="002A6C4B"/>
    <w:rsid w:val="002A6C77"/>
    <w:rsid w:val="002B09FB"/>
    <w:rsid w:val="002B1726"/>
    <w:rsid w:val="002B52DA"/>
    <w:rsid w:val="002B675C"/>
    <w:rsid w:val="002C0D82"/>
    <w:rsid w:val="002C386F"/>
    <w:rsid w:val="002C3E71"/>
    <w:rsid w:val="002C4D61"/>
    <w:rsid w:val="002D161F"/>
    <w:rsid w:val="002D1D1E"/>
    <w:rsid w:val="002D3A54"/>
    <w:rsid w:val="002D4796"/>
    <w:rsid w:val="002D504F"/>
    <w:rsid w:val="002D62CB"/>
    <w:rsid w:val="002E1447"/>
    <w:rsid w:val="002F2137"/>
    <w:rsid w:val="002F3E50"/>
    <w:rsid w:val="002F4A60"/>
    <w:rsid w:val="002F5E12"/>
    <w:rsid w:val="002F6BC8"/>
    <w:rsid w:val="002F7E87"/>
    <w:rsid w:val="0030437C"/>
    <w:rsid w:val="00305152"/>
    <w:rsid w:val="00315904"/>
    <w:rsid w:val="0032016D"/>
    <w:rsid w:val="003230E0"/>
    <w:rsid w:val="00325DD2"/>
    <w:rsid w:val="00327ACC"/>
    <w:rsid w:val="00336BD2"/>
    <w:rsid w:val="00345450"/>
    <w:rsid w:val="0034662F"/>
    <w:rsid w:val="00346693"/>
    <w:rsid w:val="00351F03"/>
    <w:rsid w:val="00355E47"/>
    <w:rsid w:val="0035722A"/>
    <w:rsid w:val="003601CF"/>
    <w:rsid w:val="00367369"/>
    <w:rsid w:val="00370537"/>
    <w:rsid w:val="00370E4E"/>
    <w:rsid w:val="00371716"/>
    <w:rsid w:val="003723E2"/>
    <w:rsid w:val="00372CB7"/>
    <w:rsid w:val="003740B7"/>
    <w:rsid w:val="00377411"/>
    <w:rsid w:val="00382C59"/>
    <w:rsid w:val="003A013D"/>
    <w:rsid w:val="003A2EFF"/>
    <w:rsid w:val="003A30EE"/>
    <w:rsid w:val="003A4E7E"/>
    <w:rsid w:val="003A7402"/>
    <w:rsid w:val="003A76EA"/>
    <w:rsid w:val="003A7BE9"/>
    <w:rsid w:val="003C0D0E"/>
    <w:rsid w:val="003C3BBE"/>
    <w:rsid w:val="003C3C94"/>
    <w:rsid w:val="003C7D79"/>
    <w:rsid w:val="003D64C8"/>
    <w:rsid w:val="003E19B1"/>
    <w:rsid w:val="003E4445"/>
    <w:rsid w:val="003F2549"/>
    <w:rsid w:val="003F6BD7"/>
    <w:rsid w:val="003F6DD5"/>
    <w:rsid w:val="003F6E4C"/>
    <w:rsid w:val="00400766"/>
    <w:rsid w:val="00404650"/>
    <w:rsid w:val="00404813"/>
    <w:rsid w:val="004077ED"/>
    <w:rsid w:val="004107F6"/>
    <w:rsid w:val="00412686"/>
    <w:rsid w:val="00415E05"/>
    <w:rsid w:val="00417636"/>
    <w:rsid w:val="0042009F"/>
    <w:rsid w:val="00421C3B"/>
    <w:rsid w:val="00423DC6"/>
    <w:rsid w:val="00424E74"/>
    <w:rsid w:val="004253B6"/>
    <w:rsid w:val="0042660C"/>
    <w:rsid w:val="00431E65"/>
    <w:rsid w:val="004342D2"/>
    <w:rsid w:val="00436451"/>
    <w:rsid w:val="00442BDE"/>
    <w:rsid w:val="00442E34"/>
    <w:rsid w:val="00443445"/>
    <w:rsid w:val="004459DD"/>
    <w:rsid w:val="00447086"/>
    <w:rsid w:val="00447E6D"/>
    <w:rsid w:val="00447ED2"/>
    <w:rsid w:val="00452DDA"/>
    <w:rsid w:val="00452F4A"/>
    <w:rsid w:val="0046018F"/>
    <w:rsid w:val="00461AF0"/>
    <w:rsid w:val="00465F71"/>
    <w:rsid w:val="004672C9"/>
    <w:rsid w:val="00470C15"/>
    <w:rsid w:val="004721EE"/>
    <w:rsid w:val="0047233B"/>
    <w:rsid w:val="0047394A"/>
    <w:rsid w:val="00473CA1"/>
    <w:rsid w:val="00474970"/>
    <w:rsid w:val="00487B12"/>
    <w:rsid w:val="00495806"/>
    <w:rsid w:val="004A0B35"/>
    <w:rsid w:val="004A31FE"/>
    <w:rsid w:val="004A4436"/>
    <w:rsid w:val="004A44E8"/>
    <w:rsid w:val="004A4EAA"/>
    <w:rsid w:val="004A68C3"/>
    <w:rsid w:val="004A77F4"/>
    <w:rsid w:val="004B336B"/>
    <w:rsid w:val="004B4034"/>
    <w:rsid w:val="004B495F"/>
    <w:rsid w:val="004B5753"/>
    <w:rsid w:val="004B6954"/>
    <w:rsid w:val="004C498B"/>
    <w:rsid w:val="004C5A16"/>
    <w:rsid w:val="004C6001"/>
    <w:rsid w:val="004C67E0"/>
    <w:rsid w:val="004D127F"/>
    <w:rsid w:val="004D4990"/>
    <w:rsid w:val="004D5AC3"/>
    <w:rsid w:val="004D7286"/>
    <w:rsid w:val="004E38B6"/>
    <w:rsid w:val="004E466A"/>
    <w:rsid w:val="004F18B1"/>
    <w:rsid w:val="004F1B65"/>
    <w:rsid w:val="004F2B13"/>
    <w:rsid w:val="004F40B5"/>
    <w:rsid w:val="004F6123"/>
    <w:rsid w:val="00500136"/>
    <w:rsid w:val="005021D5"/>
    <w:rsid w:val="00504532"/>
    <w:rsid w:val="00507FD1"/>
    <w:rsid w:val="005102D8"/>
    <w:rsid w:val="00510503"/>
    <w:rsid w:val="005119F0"/>
    <w:rsid w:val="00511F74"/>
    <w:rsid w:val="00512676"/>
    <w:rsid w:val="00515B02"/>
    <w:rsid w:val="00523D0D"/>
    <w:rsid w:val="00525102"/>
    <w:rsid w:val="00531522"/>
    <w:rsid w:val="00534C50"/>
    <w:rsid w:val="00534F9A"/>
    <w:rsid w:val="005370A3"/>
    <w:rsid w:val="00540501"/>
    <w:rsid w:val="00541227"/>
    <w:rsid w:val="0054518B"/>
    <w:rsid w:val="00545D01"/>
    <w:rsid w:val="005477D0"/>
    <w:rsid w:val="0055223D"/>
    <w:rsid w:val="005557BA"/>
    <w:rsid w:val="00560516"/>
    <w:rsid w:val="00560B8B"/>
    <w:rsid w:val="005626C9"/>
    <w:rsid w:val="005718EB"/>
    <w:rsid w:val="005776D6"/>
    <w:rsid w:val="0058358C"/>
    <w:rsid w:val="00590910"/>
    <w:rsid w:val="00595818"/>
    <w:rsid w:val="00596561"/>
    <w:rsid w:val="005970F0"/>
    <w:rsid w:val="00597DD5"/>
    <w:rsid w:val="00597E94"/>
    <w:rsid w:val="005A1F0D"/>
    <w:rsid w:val="005A27A0"/>
    <w:rsid w:val="005A3373"/>
    <w:rsid w:val="005A556C"/>
    <w:rsid w:val="005A69BD"/>
    <w:rsid w:val="005A6C57"/>
    <w:rsid w:val="005A6CE1"/>
    <w:rsid w:val="005A74BD"/>
    <w:rsid w:val="005B31D9"/>
    <w:rsid w:val="005C363C"/>
    <w:rsid w:val="005C3F01"/>
    <w:rsid w:val="005C4064"/>
    <w:rsid w:val="005C6A2B"/>
    <w:rsid w:val="005D17F3"/>
    <w:rsid w:val="005D1AAF"/>
    <w:rsid w:val="005D7275"/>
    <w:rsid w:val="005D7E29"/>
    <w:rsid w:val="005E1845"/>
    <w:rsid w:val="005E1FAF"/>
    <w:rsid w:val="005E42E1"/>
    <w:rsid w:val="005E58FC"/>
    <w:rsid w:val="005E61FE"/>
    <w:rsid w:val="005F0D60"/>
    <w:rsid w:val="005F14C1"/>
    <w:rsid w:val="005F5CD1"/>
    <w:rsid w:val="006007BB"/>
    <w:rsid w:val="0060292E"/>
    <w:rsid w:val="00603301"/>
    <w:rsid w:val="00605050"/>
    <w:rsid w:val="00611F1E"/>
    <w:rsid w:val="00613F99"/>
    <w:rsid w:val="0061417A"/>
    <w:rsid w:val="00616729"/>
    <w:rsid w:val="006178C9"/>
    <w:rsid w:val="0062100E"/>
    <w:rsid w:val="00622EAB"/>
    <w:rsid w:val="00622ECC"/>
    <w:rsid w:val="0062782F"/>
    <w:rsid w:val="0063189F"/>
    <w:rsid w:val="00635779"/>
    <w:rsid w:val="00643792"/>
    <w:rsid w:val="0064559B"/>
    <w:rsid w:val="006470E2"/>
    <w:rsid w:val="00650FA4"/>
    <w:rsid w:val="00652ABF"/>
    <w:rsid w:val="00662CBD"/>
    <w:rsid w:val="00663251"/>
    <w:rsid w:val="006702E5"/>
    <w:rsid w:val="00670A58"/>
    <w:rsid w:val="00671AFA"/>
    <w:rsid w:val="006836B7"/>
    <w:rsid w:val="00695AF4"/>
    <w:rsid w:val="006970AD"/>
    <w:rsid w:val="006A1DD1"/>
    <w:rsid w:val="006A5BA8"/>
    <w:rsid w:val="006A5EA4"/>
    <w:rsid w:val="006A64C2"/>
    <w:rsid w:val="006A6E92"/>
    <w:rsid w:val="006B2C43"/>
    <w:rsid w:val="006B3B9A"/>
    <w:rsid w:val="006C2B7B"/>
    <w:rsid w:val="006C5D27"/>
    <w:rsid w:val="006D18E8"/>
    <w:rsid w:val="006D1E83"/>
    <w:rsid w:val="006E1782"/>
    <w:rsid w:val="006E2928"/>
    <w:rsid w:val="006E36C1"/>
    <w:rsid w:val="006E3F9A"/>
    <w:rsid w:val="006E4365"/>
    <w:rsid w:val="006E4505"/>
    <w:rsid w:val="006E50BB"/>
    <w:rsid w:val="006E55A8"/>
    <w:rsid w:val="006E6D78"/>
    <w:rsid w:val="006E7CAF"/>
    <w:rsid w:val="006F1BF5"/>
    <w:rsid w:val="006F3324"/>
    <w:rsid w:val="006F4AE5"/>
    <w:rsid w:val="006F7244"/>
    <w:rsid w:val="0070441E"/>
    <w:rsid w:val="007049D4"/>
    <w:rsid w:val="00705E88"/>
    <w:rsid w:val="00705EB8"/>
    <w:rsid w:val="00706F3C"/>
    <w:rsid w:val="007174D0"/>
    <w:rsid w:val="00720F9B"/>
    <w:rsid w:val="007217BC"/>
    <w:rsid w:val="00721B7C"/>
    <w:rsid w:val="00722DFA"/>
    <w:rsid w:val="007230A9"/>
    <w:rsid w:val="0072344B"/>
    <w:rsid w:val="00725735"/>
    <w:rsid w:val="0072697D"/>
    <w:rsid w:val="0073007F"/>
    <w:rsid w:val="00730655"/>
    <w:rsid w:val="00732CCB"/>
    <w:rsid w:val="007345AF"/>
    <w:rsid w:val="007351C8"/>
    <w:rsid w:val="0074098B"/>
    <w:rsid w:val="007433D3"/>
    <w:rsid w:val="00743908"/>
    <w:rsid w:val="007523EE"/>
    <w:rsid w:val="00753003"/>
    <w:rsid w:val="0075575B"/>
    <w:rsid w:val="00757A3E"/>
    <w:rsid w:val="007618D0"/>
    <w:rsid w:val="00762529"/>
    <w:rsid w:val="00770B4F"/>
    <w:rsid w:val="00773BD3"/>
    <w:rsid w:val="00775B03"/>
    <w:rsid w:val="00781522"/>
    <w:rsid w:val="00783596"/>
    <w:rsid w:val="00783E21"/>
    <w:rsid w:val="007860F2"/>
    <w:rsid w:val="0078756A"/>
    <w:rsid w:val="00790D10"/>
    <w:rsid w:val="007957B7"/>
    <w:rsid w:val="007A11BE"/>
    <w:rsid w:val="007A13F5"/>
    <w:rsid w:val="007A236A"/>
    <w:rsid w:val="007A28F0"/>
    <w:rsid w:val="007A7CF4"/>
    <w:rsid w:val="007B018A"/>
    <w:rsid w:val="007B07C8"/>
    <w:rsid w:val="007B2EA3"/>
    <w:rsid w:val="007B6C25"/>
    <w:rsid w:val="007C4115"/>
    <w:rsid w:val="007C5717"/>
    <w:rsid w:val="007D0B9C"/>
    <w:rsid w:val="007D18A6"/>
    <w:rsid w:val="007D3D1B"/>
    <w:rsid w:val="007E376C"/>
    <w:rsid w:val="007E4402"/>
    <w:rsid w:val="007E4503"/>
    <w:rsid w:val="007E5C97"/>
    <w:rsid w:val="007F00AF"/>
    <w:rsid w:val="007F2168"/>
    <w:rsid w:val="007F3741"/>
    <w:rsid w:val="007F5AD6"/>
    <w:rsid w:val="007F5B0A"/>
    <w:rsid w:val="007F6FC6"/>
    <w:rsid w:val="0080252E"/>
    <w:rsid w:val="008048CC"/>
    <w:rsid w:val="008059F7"/>
    <w:rsid w:val="00806DD1"/>
    <w:rsid w:val="00806F3C"/>
    <w:rsid w:val="00811005"/>
    <w:rsid w:val="00813F5A"/>
    <w:rsid w:val="00814B19"/>
    <w:rsid w:val="008169BB"/>
    <w:rsid w:val="008170C2"/>
    <w:rsid w:val="00817F7D"/>
    <w:rsid w:val="00821D15"/>
    <w:rsid w:val="00827E84"/>
    <w:rsid w:val="00831228"/>
    <w:rsid w:val="00832857"/>
    <w:rsid w:val="00833E43"/>
    <w:rsid w:val="00835EE6"/>
    <w:rsid w:val="00837A8C"/>
    <w:rsid w:val="00842EDC"/>
    <w:rsid w:val="00844DD4"/>
    <w:rsid w:val="008466B7"/>
    <w:rsid w:val="008472E7"/>
    <w:rsid w:val="00850D5A"/>
    <w:rsid w:val="008513B2"/>
    <w:rsid w:val="00853F1F"/>
    <w:rsid w:val="00855457"/>
    <w:rsid w:val="00855481"/>
    <w:rsid w:val="008623B5"/>
    <w:rsid w:val="00866448"/>
    <w:rsid w:val="00870FEA"/>
    <w:rsid w:val="0087365A"/>
    <w:rsid w:val="00874730"/>
    <w:rsid w:val="00875E11"/>
    <w:rsid w:val="00880C1E"/>
    <w:rsid w:val="008822EF"/>
    <w:rsid w:val="008847DB"/>
    <w:rsid w:val="00886059"/>
    <w:rsid w:val="00893862"/>
    <w:rsid w:val="0089473B"/>
    <w:rsid w:val="0089484B"/>
    <w:rsid w:val="008A0D4F"/>
    <w:rsid w:val="008A1391"/>
    <w:rsid w:val="008A4221"/>
    <w:rsid w:val="008A42AB"/>
    <w:rsid w:val="008A4DCA"/>
    <w:rsid w:val="008A6187"/>
    <w:rsid w:val="008B03CB"/>
    <w:rsid w:val="008B392A"/>
    <w:rsid w:val="008B617E"/>
    <w:rsid w:val="008C17C4"/>
    <w:rsid w:val="008C28E6"/>
    <w:rsid w:val="008C3198"/>
    <w:rsid w:val="008C3649"/>
    <w:rsid w:val="008C3F2A"/>
    <w:rsid w:val="008C6056"/>
    <w:rsid w:val="008C6890"/>
    <w:rsid w:val="008C7481"/>
    <w:rsid w:val="008C7E75"/>
    <w:rsid w:val="008D1566"/>
    <w:rsid w:val="008D1CED"/>
    <w:rsid w:val="008D313F"/>
    <w:rsid w:val="008D3207"/>
    <w:rsid w:val="008D3A01"/>
    <w:rsid w:val="008D4959"/>
    <w:rsid w:val="008D727F"/>
    <w:rsid w:val="008E185A"/>
    <w:rsid w:val="008E3EAE"/>
    <w:rsid w:val="008E585A"/>
    <w:rsid w:val="008E5D6D"/>
    <w:rsid w:val="008E5FA2"/>
    <w:rsid w:val="008E639B"/>
    <w:rsid w:val="008E74F8"/>
    <w:rsid w:val="008E7A7A"/>
    <w:rsid w:val="008F40B9"/>
    <w:rsid w:val="008F42B1"/>
    <w:rsid w:val="008F6524"/>
    <w:rsid w:val="008F6B3B"/>
    <w:rsid w:val="00900730"/>
    <w:rsid w:val="00900D56"/>
    <w:rsid w:val="00900EB0"/>
    <w:rsid w:val="009015D2"/>
    <w:rsid w:val="0090628C"/>
    <w:rsid w:val="00915BFB"/>
    <w:rsid w:val="00916D96"/>
    <w:rsid w:val="00924283"/>
    <w:rsid w:val="00934898"/>
    <w:rsid w:val="0093572F"/>
    <w:rsid w:val="0093786A"/>
    <w:rsid w:val="009417C8"/>
    <w:rsid w:val="00945CFA"/>
    <w:rsid w:val="00950348"/>
    <w:rsid w:val="00950A48"/>
    <w:rsid w:val="00950ED0"/>
    <w:rsid w:val="00951560"/>
    <w:rsid w:val="00952EF3"/>
    <w:rsid w:val="00954765"/>
    <w:rsid w:val="00956637"/>
    <w:rsid w:val="00957F16"/>
    <w:rsid w:val="009608A8"/>
    <w:rsid w:val="0096305E"/>
    <w:rsid w:val="009635F8"/>
    <w:rsid w:val="009645D0"/>
    <w:rsid w:val="00966418"/>
    <w:rsid w:val="00966419"/>
    <w:rsid w:val="00970803"/>
    <w:rsid w:val="00973775"/>
    <w:rsid w:val="00974CDC"/>
    <w:rsid w:val="00976A01"/>
    <w:rsid w:val="00990066"/>
    <w:rsid w:val="009901E4"/>
    <w:rsid w:val="0099303D"/>
    <w:rsid w:val="0099494D"/>
    <w:rsid w:val="00995CC3"/>
    <w:rsid w:val="009975B1"/>
    <w:rsid w:val="009A07A3"/>
    <w:rsid w:val="009A14B7"/>
    <w:rsid w:val="009A1D11"/>
    <w:rsid w:val="009A43FD"/>
    <w:rsid w:val="009A5FC1"/>
    <w:rsid w:val="009A7D01"/>
    <w:rsid w:val="009B0CAC"/>
    <w:rsid w:val="009B2719"/>
    <w:rsid w:val="009B4BEB"/>
    <w:rsid w:val="009B5393"/>
    <w:rsid w:val="009B73FE"/>
    <w:rsid w:val="009B7BDB"/>
    <w:rsid w:val="009B7C21"/>
    <w:rsid w:val="009C71A9"/>
    <w:rsid w:val="009D0C60"/>
    <w:rsid w:val="009D525C"/>
    <w:rsid w:val="009D64BF"/>
    <w:rsid w:val="009D6E7B"/>
    <w:rsid w:val="009E2E1E"/>
    <w:rsid w:val="009E31DE"/>
    <w:rsid w:val="009E3FAE"/>
    <w:rsid w:val="009E4206"/>
    <w:rsid w:val="009E5DDB"/>
    <w:rsid w:val="009E6CC9"/>
    <w:rsid w:val="009E6EAD"/>
    <w:rsid w:val="009F01C3"/>
    <w:rsid w:val="009F1339"/>
    <w:rsid w:val="009F2D1E"/>
    <w:rsid w:val="009F2E8D"/>
    <w:rsid w:val="009F43B8"/>
    <w:rsid w:val="009F4DCD"/>
    <w:rsid w:val="009F54A7"/>
    <w:rsid w:val="009F7582"/>
    <w:rsid w:val="00A01486"/>
    <w:rsid w:val="00A0241C"/>
    <w:rsid w:val="00A03CF3"/>
    <w:rsid w:val="00A04A98"/>
    <w:rsid w:val="00A051EF"/>
    <w:rsid w:val="00A06763"/>
    <w:rsid w:val="00A06CAC"/>
    <w:rsid w:val="00A10E6F"/>
    <w:rsid w:val="00A11568"/>
    <w:rsid w:val="00A13C49"/>
    <w:rsid w:val="00A14D13"/>
    <w:rsid w:val="00A150B8"/>
    <w:rsid w:val="00A20F05"/>
    <w:rsid w:val="00A2493B"/>
    <w:rsid w:val="00A24D35"/>
    <w:rsid w:val="00A25E09"/>
    <w:rsid w:val="00A314FE"/>
    <w:rsid w:val="00A32F4D"/>
    <w:rsid w:val="00A36F5C"/>
    <w:rsid w:val="00A376DE"/>
    <w:rsid w:val="00A41FA9"/>
    <w:rsid w:val="00A44AD8"/>
    <w:rsid w:val="00A45E45"/>
    <w:rsid w:val="00A47126"/>
    <w:rsid w:val="00A504DA"/>
    <w:rsid w:val="00A56491"/>
    <w:rsid w:val="00A649BD"/>
    <w:rsid w:val="00A66EBE"/>
    <w:rsid w:val="00A70CC7"/>
    <w:rsid w:val="00A762E3"/>
    <w:rsid w:val="00A76B4E"/>
    <w:rsid w:val="00A82CAF"/>
    <w:rsid w:val="00A86E43"/>
    <w:rsid w:val="00A877AB"/>
    <w:rsid w:val="00A93033"/>
    <w:rsid w:val="00A958AC"/>
    <w:rsid w:val="00A97D7C"/>
    <w:rsid w:val="00AA0B02"/>
    <w:rsid w:val="00AA0D67"/>
    <w:rsid w:val="00AA2B73"/>
    <w:rsid w:val="00AA5809"/>
    <w:rsid w:val="00AA6559"/>
    <w:rsid w:val="00AA6942"/>
    <w:rsid w:val="00AB0312"/>
    <w:rsid w:val="00AB1B4B"/>
    <w:rsid w:val="00AB6D39"/>
    <w:rsid w:val="00AB6F0C"/>
    <w:rsid w:val="00AC218E"/>
    <w:rsid w:val="00AC65A7"/>
    <w:rsid w:val="00AD2433"/>
    <w:rsid w:val="00AD483C"/>
    <w:rsid w:val="00AE00F8"/>
    <w:rsid w:val="00AE1892"/>
    <w:rsid w:val="00AE317D"/>
    <w:rsid w:val="00AE61D4"/>
    <w:rsid w:val="00AF07AE"/>
    <w:rsid w:val="00AF5EFC"/>
    <w:rsid w:val="00AF6520"/>
    <w:rsid w:val="00B01662"/>
    <w:rsid w:val="00B03390"/>
    <w:rsid w:val="00B0742A"/>
    <w:rsid w:val="00B11572"/>
    <w:rsid w:val="00B1399C"/>
    <w:rsid w:val="00B1412C"/>
    <w:rsid w:val="00B14E1D"/>
    <w:rsid w:val="00B24AF2"/>
    <w:rsid w:val="00B24DC6"/>
    <w:rsid w:val="00B257FC"/>
    <w:rsid w:val="00B26349"/>
    <w:rsid w:val="00B31317"/>
    <w:rsid w:val="00B36519"/>
    <w:rsid w:val="00B47BC5"/>
    <w:rsid w:val="00B50A8F"/>
    <w:rsid w:val="00B52248"/>
    <w:rsid w:val="00B5295B"/>
    <w:rsid w:val="00B55713"/>
    <w:rsid w:val="00B6371E"/>
    <w:rsid w:val="00B67084"/>
    <w:rsid w:val="00B67B86"/>
    <w:rsid w:val="00B87F2D"/>
    <w:rsid w:val="00B92F6F"/>
    <w:rsid w:val="00B97A6F"/>
    <w:rsid w:val="00BA0727"/>
    <w:rsid w:val="00BA1024"/>
    <w:rsid w:val="00BA12C0"/>
    <w:rsid w:val="00BA3DF5"/>
    <w:rsid w:val="00BA5C4C"/>
    <w:rsid w:val="00BB0456"/>
    <w:rsid w:val="00BB20C2"/>
    <w:rsid w:val="00BB326F"/>
    <w:rsid w:val="00BB6320"/>
    <w:rsid w:val="00BC03C6"/>
    <w:rsid w:val="00BC1367"/>
    <w:rsid w:val="00BC1A70"/>
    <w:rsid w:val="00BC2560"/>
    <w:rsid w:val="00BC629D"/>
    <w:rsid w:val="00BC799B"/>
    <w:rsid w:val="00BD17E4"/>
    <w:rsid w:val="00BE2C70"/>
    <w:rsid w:val="00BE404B"/>
    <w:rsid w:val="00BE45BA"/>
    <w:rsid w:val="00BF1B79"/>
    <w:rsid w:val="00BF3931"/>
    <w:rsid w:val="00BF3ACC"/>
    <w:rsid w:val="00BF7C72"/>
    <w:rsid w:val="00C03359"/>
    <w:rsid w:val="00C0521C"/>
    <w:rsid w:val="00C06074"/>
    <w:rsid w:val="00C1184F"/>
    <w:rsid w:val="00C16CB0"/>
    <w:rsid w:val="00C219B9"/>
    <w:rsid w:val="00C230F3"/>
    <w:rsid w:val="00C30DA0"/>
    <w:rsid w:val="00C316B8"/>
    <w:rsid w:val="00C32F87"/>
    <w:rsid w:val="00C36D5E"/>
    <w:rsid w:val="00C40E13"/>
    <w:rsid w:val="00C453E7"/>
    <w:rsid w:val="00C45E9B"/>
    <w:rsid w:val="00C50364"/>
    <w:rsid w:val="00C519B3"/>
    <w:rsid w:val="00C51EB2"/>
    <w:rsid w:val="00C53F3B"/>
    <w:rsid w:val="00C540E8"/>
    <w:rsid w:val="00C54597"/>
    <w:rsid w:val="00C561F3"/>
    <w:rsid w:val="00C573EF"/>
    <w:rsid w:val="00C60B4A"/>
    <w:rsid w:val="00C62E7A"/>
    <w:rsid w:val="00C62FC2"/>
    <w:rsid w:val="00C6407D"/>
    <w:rsid w:val="00C643C1"/>
    <w:rsid w:val="00C6720F"/>
    <w:rsid w:val="00C71670"/>
    <w:rsid w:val="00C71F67"/>
    <w:rsid w:val="00C820A4"/>
    <w:rsid w:val="00C847E6"/>
    <w:rsid w:val="00C86910"/>
    <w:rsid w:val="00C8698D"/>
    <w:rsid w:val="00C870EB"/>
    <w:rsid w:val="00C90466"/>
    <w:rsid w:val="00C90F7A"/>
    <w:rsid w:val="00C930F7"/>
    <w:rsid w:val="00C947A7"/>
    <w:rsid w:val="00C969C3"/>
    <w:rsid w:val="00C97401"/>
    <w:rsid w:val="00C97769"/>
    <w:rsid w:val="00CA272E"/>
    <w:rsid w:val="00CA45D8"/>
    <w:rsid w:val="00CA4842"/>
    <w:rsid w:val="00CA6638"/>
    <w:rsid w:val="00CA6B61"/>
    <w:rsid w:val="00CB014D"/>
    <w:rsid w:val="00CB21D7"/>
    <w:rsid w:val="00CB3BAD"/>
    <w:rsid w:val="00CC002C"/>
    <w:rsid w:val="00CC0BD3"/>
    <w:rsid w:val="00CC162E"/>
    <w:rsid w:val="00CC3C76"/>
    <w:rsid w:val="00CC76BD"/>
    <w:rsid w:val="00CD084F"/>
    <w:rsid w:val="00CD220A"/>
    <w:rsid w:val="00CD29B8"/>
    <w:rsid w:val="00CD3682"/>
    <w:rsid w:val="00CD5BB6"/>
    <w:rsid w:val="00CE0767"/>
    <w:rsid w:val="00CF094D"/>
    <w:rsid w:val="00CF2B8B"/>
    <w:rsid w:val="00CF3D58"/>
    <w:rsid w:val="00CF3F98"/>
    <w:rsid w:val="00CF40D8"/>
    <w:rsid w:val="00CF483B"/>
    <w:rsid w:val="00D01BB7"/>
    <w:rsid w:val="00D02F56"/>
    <w:rsid w:val="00D03703"/>
    <w:rsid w:val="00D05DF1"/>
    <w:rsid w:val="00D06460"/>
    <w:rsid w:val="00D0658F"/>
    <w:rsid w:val="00D12BE6"/>
    <w:rsid w:val="00D14D53"/>
    <w:rsid w:val="00D17611"/>
    <w:rsid w:val="00D17C5A"/>
    <w:rsid w:val="00D203FF"/>
    <w:rsid w:val="00D2263C"/>
    <w:rsid w:val="00D22844"/>
    <w:rsid w:val="00D23C47"/>
    <w:rsid w:val="00D2573D"/>
    <w:rsid w:val="00D27CC6"/>
    <w:rsid w:val="00D309FE"/>
    <w:rsid w:val="00D30D7A"/>
    <w:rsid w:val="00D31B6C"/>
    <w:rsid w:val="00D335E8"/>
    <w:rsid w:val="00D33605"/>
    <w:rsid w:val="00D350E6"/>
    <w:rsid w:val="00D41707"/>
    <w:rsid w:val="00D4265A"/>
    <w:rsid w:val="00D42F45"/>
    <w:rsid w:val="00D458F8"/>
    <w:rsid w:val="00D51A26"/>
    <w:rsid w:val="00D56768"/>
    <w:rsid w:val="00D63453"/>
    <w:rsid w:val="00D63EF7"/>
    <w:rsid w:val="00D6507B"/>
    <w:rsid w:val="00D65B97"/>
    <w:rsid w:val="00D67C63"/>
    <w:rsid w:val="00D7023B"/>
    <w:rsid w:val="00D70977"/>
    <w:rsid w:val="00D8110B"/>
    <w:rsid w:val="00D85FCE"/>
    <w:rsid w:val="00D8709A"/>
    <w:rsid w:val="00D90233"/>
    <w:rsid w:val="00D93034"/>
    <w:rsid w:val="00D94224"/>
    <w:rsid w:val="00D953D4"/>
    <w:rsid w:val="00DA0AA9"/>
    <w:rsid w:val="00DA184B"/>
    <w:rsid w:val="00DA71C7"/>
    <w:rsid w:val="00DB0C89"/>
    <w:rsid w:val="00DB3877"/>
    <w:rsid w:val="00DB5B1B"/>
    <w:rsid w:val="00DB7724"/>
    <w:rsid w:val="00DC00EE"/>
    <w:rsid w:val="00DC079E"/>
    <w:rsid w:val="00DC1168"/>
    <w:rsid w:val="00DC1476"/>
    <w:rsid w:val="00DC1CEF"/>
    <w:rsid w:val="00DC3F50"/>
    <w:rsid w:val="00DC6893"/>
    <w:rsid w:val="00DD3B20"/>
    <w:rsid w:val="00DD3E01"/>
    <w:rsid w:val="00DD4A41"/>
    <w:rsid w:val="00DE7C9A"/>
    <w:rsid w:val="00DF19CC"/>
    <w:rsid w:val="00DF40C5"/>
    <w:rsid w:val="00DF7398"/>
    <w:rsid w:val="00E01924"/>
    <w:rsid w:val="00E028CA"/>
    <w:rsid w:val="00E03240"/>
    <w:rsid w:val="00E0341B"/>
    <w:rsid w:val="00E044EE"/>
    <w:rsid w:val="00E0691F"/>
    <w:rsid w:val="00E07DCB"/>
    <w:rsid w:val="00E103A0"/>
    <w:rsid w:val="00E11182"/>
    <w:rsid w:val="00E1684C"/>
    <w:rsid w:val="00E16D64"/>
    <w:rsid w:val="00E20164"/>
    <w:rsid w:val="00E206EB"/>
    <w:rsid w:val="00E21F32"/>
    <w:rsid w:val="00E2553D"/>
    <w:rsid w:val="00E32E5A"/>
    <w:rsid w:val="00E4076E"/>
    <w:rsid w:val="00E41549"/>
    <w:rsid w:val="00E45A16"/>
    <w:rsid w:val="00E529C4"/>
    <w:rsid w:val="00E574DC"/>
    <w:rsid w:val="00E613BF"/>
    <w:rsid w:val="00E63155"/>
    <w:rsid w:val="00E63C0C"/>
    <w:rsid w:val="00E64384"/>
    <w:rsid w:val="00E66ED2"/>
    <w:rsid w:val="00E718BA"/>
    <w:rsid w:val="00E755BA"/>
    <w:rsid w:val="00E75714"/>
    <w:rsid w:val="00E77298"/>
    <w:rsid w:val="00E81201"/>
    <w:rsid w:val="00E82730"/>
    <w:rsid w:val="00E83B49"/>
    <w:rsid w:val="00E83D8E"/>
    <w:rsid w:val="00E86845"/>
    <w:rsid w:val="00E8695A"/>
    <w:rsid w:val="00E8724E"/>
    <w:rsid w:val="00E9035E"/>
    <w:rsid w:val="00E926A0"/>
    <w:rsid w:val="00E93BEA"/>
    <w:rsid w:val="00E96583"/>
    <w:rsid w:val="00E978B9"/>
    <w:rsid w:val="00EA0AEE"/>
    <w:rsid w:val="00EA310D"/>
    <w:rsid w:val="00EA592F"/>
    <w:rsid w:val="00EA5DDF"/>
    <w:rsid w:val="00EA69F6"/>
    <w:rsid w:val="00EB543A"/>
    <w:rsid w:val="00EC2C55"/>
    <w:rsid w:val="00EC5395"/>
    <w:rsid w:val="00ED2173"/>
    <w:rsid w:val="00ED30B2"/>
    <w:rsid w:val="00ED67D8"/>
    <w:rsid w:val="00EE06EB"/>
    <w:rsid w:val="00EE2A92"/>
    <w:rsid w:val="00EF57BF"/>
    <w:rsid w:val="00F006FA"/>
    <w:rsid w:val="00F036E9"/>
    <w:rsid w:val="00F0706A"/>
    <w:rsid w:val="00F12BEC"/>
    <w:rsid w:val="00F2274B"/>
    <w:rsid w:val="00F2622E"/>
    <w:rsid w:val="00F2697D"/>
    <w:rsid w:val="00F32399"/>
    <w:rsid w:val="00F33DEA"/>
    <w:rsid w:val="00F3419E"/>
    <w:rsid w:val="00F35475"/>
    <w:rsid w:val="00F36E17"/>
    <w:rsid w:val="00F378DB"/>
    <w:rsid w:val="00F40BBE"/>
    <w:rsid w:val="00F41399"/>
    <w:rsid w:val="00F449C2"/>
    <w:rsid w:val="00F50AE8"/>
    <w:rsid w:val="00F511A1"/>
    <w:rsid w:val="00F51D5E"/>
    <w:rsid w:val="00F549BD"/>
    <w:rsid w:val="00F549E3"/>
    <w:rsid w:val="00F55596"/>
    <w:rsid w:val="00F56318"/>
    <w:rsid w:val="00F60CE0"/>
    <w:rsid w:val="00F646CB"/>
    <w:rsid w:val="00F67752"/>
    <w:rsid w:val="00F71230"/>
    <w:rsid w:val="00F7493A"/>
    <w:rsid w:val="00F768F3"/>
    <w:rsid w:val="00F76D00"/>
    <w:rsid w:val="00F77366"/>
    <w:rsid w:val="00F812A5"/>
    <w:rsid w:val="00F818BA"/>
    <w:rsid w:val="00F901C2"/>
    <w:rsid w:val="00F902BF"/>
    <w:rsid w:val="00F90E43"/>
    <w:rsid w:val="00F91AC8"/>
    <w:rsid w:val="00F925AE"/>
    <w:rsid w:val="00F92895"/>
    <w:rsid w:val="00F947C0"/>
    <w:rsid w:val="00F96B44"/>
    <w:rsid w:val="00FA45ED"/>
    <w:rsid w:val="00FA4DED"/>
    <w:rsid w:val="00FA66CE"/>
    <w:rsid w:val="00FB0DF2"/>
    <w:rsid w:val="00FC142D"/>
    <w:rsid w:val="00FC31D9"/>
    <w:rsid w:val="00FC56B0"/>
    <w:rsid w:val="00FD2377"/>
    <w:rsid w:val="00FE3EAF"/>
    <w:rsid w:val="00FE612E"/>
    <w:rsid w:val="00FE7846"/>
    <w:rsid w:val="00FF18E3"/>
    <w:rsid w:val="00FF2F13"/>
    <w:rsid w:val="00FF69E5"/>
    <w:rsid w:val="016285FE"/>
    <w:rsid w:val="02EE2AE6"/>
    <w:rsid w:val="3FCE2C28"/>
    <w:rsid w:val="425D8CAB"/>
    <w:rsid w:val="4ACAAD2B"/>
    <w:rsid w:val="50D64D5E"/>
    <w:rsid w:val="556E47CE"/>
    <w:rsid w:val="55D0F9A6"/>
    <w:rsid w:val="5778CB2C"/>
    <w:rsid w:val="5A75A6DF"/>
    <w:rsid w:val="5EB0B1D4"/>
    <w:rsid w:val="609D8814"/>
    <w:rsid w:val="61848E1A"/>
    <w:rsid w:val="701C8ECB"/>
    <w:rsid w:val="74A6E4EF"/>
    <w:rsid w:val="7A2B38AB"/>
    <w:rsid w:val="7F10AD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2101"/>
  <w15:chartTrackingRefBased/>
  <w15:docId w15:val="{733BFDFA-002E-4CAB-B972-DF37657D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3FF"/>
    <w:rPr>
      <w:rFonts w:ascii="Calibri" w:eastAsia="Times New Roman" w:hAnsi="Calibri" w:cs="Times New Roman"/>
      <w:kern w:val="0"/>
      <w:sz w:val="18"/>
      <w:szCs w:val="18"/>
      <w14:ligatures w14:val="none"/>
    </w:rPr>
  </w:style>
  <w:style w:type="paragraph" w:styleId="Heading1">
    <w:name w:val="heading 1"/>
    <w:basedOn w:val="Normal"/>
    <w:next w:val="Normal"/>
    <w:link w:val="Heading1Char"/>
    <w:qFormat/>
    <w:rsid w:val="00A44AD8"/>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link w:val="z-TopofFormChar"/>
    <w:uiPriority w:val="99"/>
    <w:rsid w:val="00D203FF"/>
    <w:rPr>
      <w:rFonts w:ascii="Arial" w:hAnsi="Arial"/>
      <w:vanish/>
      <w:sz w:val="16"/>
      <w:szCs w:val="16"/>
      <w:lang w:val="x-none" w:eastAsia="x-none"/>
    </w:rPr>
  </w:style>
  <w:style w:type="character" w:customStyle="1" w:styleId="z-TopofFormChar">
    <w:name w:val="z-Top of Form Char"/>
    <w:basedOn w:val="DefaultParagraphFont"/>
    <w:link w:val="z-TopofForm"/>
    <w:uiPriority w:val="99"/>
    <w:rsid w:val="00D203FF"/>
    <w:rPr>
      <w:rFonts w:ascii="Arial" w:eastAsia="Times New Roman" w:hAnsi="Arial" w:cs="Times New Roman"/>
      <w:vanish/>
      <w:kern w:val="0"/>
      <w:sz w:val="16"/>
      <w:szCs w:val="16"/>
      <w:lang w:val="x-none" w:eastAsia="x-none"/>
      <w14:ligatures w14:val="none"/>
    </w:rPr>
  </w:style>
  <w:style w:type="character" w:styleId="LineNumber">
    <w:name w:val="line number"/>
    <w:basedOn w:val="DefaultParagraphFont"/>
    <w:uiPriority w:val="99"/>
    <w:semiHidden/>
    <w:unhideWhenUsed/>
    <w:rsid w:val="00D203FF"/>
  </w:style>
  <w:style w:type="character" w:customStyle="1" w:styleId="Heading1Char">
    <w:name w:val="Heading 1 Char"/>
    <w:basedOn w:val="DefaultParagraphFont"/>
    <w:link w:val="Heading1"/>
    <w:uiPriority w:val="9"/>
    <w:rsid w:val="00A44AD8"/>
    <w:rPr>
      <w:rFonts w:ascii="Calibri" w:eastAsia="Times New Roman" w:hAnsi="Calibri" w:cs="Times New Roman"/>
      <w:b/>
      <w:kern w:val="0"/>
      <w:sz w:val="24"/>
      <w:szCs w:val="18"/>
      <w14:ligatures w14:val="none"/>
    </w:rPr>
  </w:style>
  <w:style w:type="paragraph" w:styleId="Footer">
    <w:name w:val="footer"/>
    <w:basedOn w:val="Normal"/>
    <w:link w:val="FooterChar"/>
    <w:uiPriority w:val="99"/>
    <w:unhideWhenUsed/>
    <w:rsid w:val="00A44AD8"/>
    <w:pPr>
      <w:tabs>
        <w:tab w:val="center" w:pos="4320"/>
        <w:tab w:val="right" w:pos="8640"/>
      </w:tabs>
    </w:pPr>
  </w:style>
  <w:style w:type="character" w:customStyle="1" w:styleId="FooterChar">
    <w:name w:val="Footer Char"/>
    <w:basedOn w:val="DefaultParagraphFont"/>
    <w:link w:val="Footer"/>
    <w:uiPriority w:val="99"/>
    <w:rsid w:val="00A44AD8"/>
    <w:rPr>
      <w:rFonts w:ascii="Calibri" w:eastAsia="Times New Roman" w:hAnsi="Calibri" w:cs="Times New Roman"/>
      <w:kern w:val="0"/>
      <w:sz w:val="18"/>
      <w:szCs w:val="18"/>
      <w14:ligatures w14:val="none"/>
    </w:rPr>
  </w:style>
  <w:style w:type="paragraph" w:styleId="ListParagraph">
    <w:name w:val="List Paragraph"/>
    <w:basedOn w:val="Normal"/>
    <w:uiPriority w:val="34"/>
    <w:qFormat/>
    <w:rsid w:val="00231E34"/>
    <w:pPr>
      <w:ind w:left="720"/>
      <w:contextualSpacing/>
    </w:pPr>
  </w:style>
  <w:style w:type="paragraph" w:customStyle="1" w:styleId="paragraph">
    <w:name w:val="paragraph"/>
    <w:basedOn w:val="Normal"/>
    <w:rsid w:val="001F1720"/>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1F1720"/>
  </w:style>
  <w:style w:type="character" w:customStyle="1" w:styleId="eop">
    <w:name w:val="eop"/>
    <w:basedOn w:val="DefaultParagraphFont"/>
    <w:rsid w:val="001F1720"/>
  </w:style>
  <w:style w:type="character" w:customStyle="1" w:styleId="tabchar">
    <w:name w:val="tabchar"/>
    <w:basedOn w:val="DefaultParagraphFont"/>
    <w:rsid w:val="001F1720"/>
  </w:style>
  <w:style w:type="paragraph" w:customStyle="1" w:styleId="Default">
    <w:name w:val="Default"/>
    <w:rsid w:val="00F40BBE"/>
    <w:pPr>
      <w:autoSpaceDE w:val="0"/>
      <w:autoSpaceDN w:val="0"/>
      <w:adjustRightInd w:val="0"/>
    </w:pPr>
    <w:rPr>
      <w:rFonts w:ascii="Calibri" w:hAnsi="Calibri" w:cs="Calibri"/>
      <w:color w:val="000000"/>
      <w:kern w:val="0"/>
      <w:sz w:val="24"/>
      <w:szCs w:val="24"/>
    </w:rPr>
  </w:style>
  <w:style w:type="paragraph" w:styleId="Header">
    <w:name w:val="header"/>
    <w:basedOn w:val="Normal"/>
    <w:link w:val="HeaderChar"/>
    <w:uiPriority w:val="99"/>
    <w:unhideWhenUsed/>
    <w:rsid w:val="00CD084F"/>
    <w:pPr>
      <w:tabs>
        <w:tab w:val="center" w:pos="4680"/>
        <w:tab w:val="right" w:pos="9360"/>
      </w:tabs>
    </w:pPr>
  </w:style>
  <w:style w:type="character" w:customStyle="1" w:styleId="HeaderChar">
    <w:name w:val="Header Char"/>
    <w:basedOn w:val="DefaultParagraphFont"/>
    <w:link w:val="Header"/>
    <w:uiPriority w:val="99"/>
    <w:rsid w:val="00CD084F"/>
    <w:rPr>
      <w:rFonts w:ascii="Calibri" w:eastAsia="Times New Roman" w:hAnsi="Calibri"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73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nvited_Students xmlns="e0f477dd-c424-466e-a845-73f3abf9b335" xsi:nil="true"/>
    <CultureName xmlns="e0f477dd-c424-466e-a845-73f3abf9b335" xsi:nil="true"/>
    <Students xmlns="e0f477dd-c424-466e-a845-73f3abf9b335">
      <UserInfo>
        <DisplayName/>
        <AccountId xsi:nil="true"/>
        <AccountType/>
      </UserInfo>
    </Students>
    <AppVersion xmlns="e0f477dd-c424-466e-a845-73f3abf9b335" xsi:nil="true"/>
    <FolderType xmlns="e0f477dd-c424-466e-a845-73f3abf9b335" xsi:nil="true"/>
    <Owner xmlns="e0f477dd-c424-466e-a845-73f3abf9b335">
      <UserInfo>
        <DisplayName/>
        <AccountId xsi:nil="true"/>
        <AccountType/>
      </UserInfo>
    </Owner>
    <Is_Collaboration_Space_Locked xmlns="e0f477dd-c424-466e-a845-73f3abf9b335" xsi:nil="true"/>
    <NotebookType xmlns="e0f477dd-c424-466e-a845-73f3abf9b335" xsi:nil="true"/>
    <Student_Groups xmlns="e0f477dd-c424-466e-a845-73f3abf9b335">
      <UserInfo>
        <DisplayName/>
        <AccountId xsi:nil="true"/>
        <AccountType/>
      </UserInfo>
    </Student_Groups>
    <DefaultSectionNames xmlns="e0f477dd-c424-466e-a845-73f3abf9b335" xsi:nil="true"/>
    <Templates xmlns="e0f477dd-c424-466e-a845-73f3abf9b335" xsi:nil="true"/>
    <Self_Registration_Enabled xmlns="e0f477dd-c424-466e-a845-73f3abf9b335" xsi:nil="true"/>
    <Has_Teacher_Only_SectionGroup xmlns="e0f477dd-c424-466e-a845-73f3abf9b335" xsi:nil="true"/>
    <_activity xmlns="e0f477dd-c424-466e-a845-73f3abf9b335" xsi:nil="true"/>
    <Invited_Teachers xmlns="e0f477dd-c424-466e-a845-73f3abf9b335" xsi:nil="true"/>
    <Teachers xmlns="e0f477dd-c424-466e-a845-73f3abf9b335">
      <UserInfo>
        <DisplayName/>
        <AccountId xsi:nil="true"/>
        <AccountType/>
      </UserInfo>
    </Teach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B78E40F66AA949B9296BFE53AB50D3" ma:contentTypeVersion="36" ma:contentTypeDescription="Create a new document." ma:contentTypeScope="" ma:versionID="a28cf6b4382fb9fc71ccf7f582081cfd">
  <xsd:schema xmlns:xsd="http://www.w3.org/2001/XMLSchema" xmlns:xs="http://www.w3.org/2001/XMLSchema" xmlns:p="http://schemas.microsoft.com/office/2006/metadata/properties" xmlns:ns3="f1d96b5f-f93c-465b-9661-2c47f9b0b10b" xmlns:ns4="e0f477dd-c424-466e-a845-73f3abf9b335" targetNamespace="http://schemas.microsoft.com/office/2006/metadata/properties" ma:root="true" ma:fieldsID="4960a61df11cdde4443bdb294c13f2a4" ns3:_="" ns4:_="">
    <xsd:import namespace="f1d96b5f-f93c-465b-9661-2c47f9b0b10b"/>
    <xsd:import namespace="e0f477dd-c424-466e-a845-73f3abf9b33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96b5f-f93c-465b-9661-2c47f9b0b1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0f477dd-c424-466e-a845-73f3abf9b335" elementFormDefault="qualified">
    <xsd:import namespace="http://schemas.microsoft.com/office/2006/documentManagement/types"/>
    <xsd:import namespace="http://schemas.microsoft.com/office/infopath/2007/PartnerControls"/>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Location" ma:index="32" nillable="true" ma:displayName="Location" ma:internalName="MediaServiceLocatio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CR" ma:index="37" nillable="true" ma:displayName="Extracted Text" ma:internalName="MediaServiceOCR"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_activity" ma:index="39" nillable="true" ma:displayName="_activity" ma:hidden="true" ma:internalName="_activity">
      <xsd:simpleType>
        <xsd:restriction base="dms:Note"/>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ystemTags" ma:index="41" nillable="true" ma:displayName="MediaServiceSystemTags" ma:hidden="true" ma:internalName="MediaServiceSystemTags" ma:readOnly="true">
      <xsd:simpleType>
        <xsd:restriction base="dms:Note"/>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8239F-47FE-4F19-B546-8DD572342260}">
  <ds:schemaRefs>
    <ds:schemaRef ds:uri="http://schemas.microsoft.com/office/2006/metadata/properties"/>
    <ds:schemaRef ds:uri="http://schemas.microsoft.com/office/infopath/2007/PartnerControls"/>
    <ds:schemaRef ds:uri="e0f477dd-c424-466e-a845-73f3abf9b335"/>
  </ds:schemaRefs>
</ds:datastoreItem>
</file>

<file path=customXml/itemProps2.xml><?xml version="1.0" encoding="utf-8"?>
<ds:datastoreItem xmlns:ds="http://schemas.openxmlformats.org/officeDocument/2006/customXml" ds:itemID="{4D0DBCED-4ACF-49B7-9993-FC92350E9DC4}">
  <ds:schemaRefs>
    <ds:schemaRef ds:uri="http://schemas.microsoft.com/sharepoint/v3/contenttype/forms"/>
  </ds:schemaRefs>
</ds:datastoreItem>
</file>

<file path=customXml/itemProps3.xml><?xml version="1.0" encoding="utf-8"?>
<ds:datastoreItem xmlns:ds="http://schemas.openxmlformats.org/officeDocument/2006/customXml" ds:itemID="{C2F13706-DA0B-437F-9D18-059954233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96b5f-f93c-465b-9661-2c47f9b0b10b"/>
    <ds:schemaRef ds:uri="e0f477dd-c424-466e-a845-73f3abf9b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3922</Words>
  <Characters>22356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 Beauchamp</dc:creator>
  <cp:keywords/>
  <dc:description/>
  <cp:lastModifiedBy>Sarah L. Beauchamp</cp:lastModifiedBy>
  <cp:revision>2</cp:revision>
  <cp:lastPrinted>2024-07-31T14:04:00Z</cp:lastPrinted>
  <dcterms:created xsi:type="dcterms:W3CDTF">2026-07-17T17:38:00Z</dcterms:created>
  <dcterms:modified xsi:type="dcterms:W3CDTF">2026-07-17T17:38:00Z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0x010100CAB78E40F66AA949B9296BFE53AB50D3</vt:lpwstr>
  </property>
</Properties>
</file>